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5D0" w:rsidRDefault="008D24C7">
      <w:pPr>
        <w:pStyle w:val="Default"/>
        <w:numPr>
          <w:ilvl w:val="0"/>
          <w:numId w:val="1"/>
        </w:numPr>
        <w:jc w:val="center"/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>
            <wp:extent cx="9431655" cy="13080452"/>
            <wp:effectExtent l="19050" t="0" r="0" b="0"/>
            <wp:docPr id="1" name="Рисунок 1" descr="H:\тит 24-25\Мат 8 УО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тит 24-25\Мат 8 УО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1655" cy="13080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</w:rPr>
        <w:lastRenderedPageBreak/>
        <w:t>Пояснительная записка.</w:t>
      </w:r>
    </w:p>
    <w:p w:rsidR="007935D0" w:rsidRDefault="008D24C7">
      <w:pPr>
        <w:spacing w:line="240" w:lineRule="auto"/>
        <w:ind w:right="56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Рабочая программа по предмету</w:t>
      </w:r>
      <w:r>
        <w:rPr>
          <w:rFonts w:ascii="Times New Roman" w:hAnsi="Times New Roman"/>
          <w:sz w:val="24"/>
        </w:rPr>
        <w:t xml:space="preserve"> «Математика» в 8 классе  составлена  на       основе следующих нормативных  документов: </w:t>
      </w:r>
    </w:p>
    <w:p w:rsidR="007935D0" w:rsidRDefault="008D24C7">
      <w:pPr>
        <w:numPr>
          <w:ilvl w:val="0"/>
          <w:numId w:val="2"/>
        </w:numPr>
        <w:spacing w:after="80" w:line="264" w:lineRule="auto"/>
        <w:ind w:right="27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Федерального закона от 29 декабря 2012 г. N 273-ФЗ "Об образовании в Российской Федерации" (п.5.1. ст.5, ст. 79);</w:t>
      </w:r>
    </w:p>
    <w:p w:rsidR="007935D0" w:rsidRDefault="008D24C7">
      <w:pPr>
        <w:numPr>
          <w:ilvl w:val="0"/>
          <w:numId w:val="2"/>
        </w:numPr>
        <w:spacing w:after="80" w:line="264" w:lineRule="auto"/>
        <w:ind w:right="27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Приказа </w:t>
      </w:r>
      <w:proofErr w:type="spellStart"/>
      <w:r>
        <w:rPr>
          <w:rFonts w:ascii="Times New Roman" w:hAnsi="Times New Roman"/>
          <w:sz w:val="24"/>
        </w:rPr>
        <w:t>Минобрнауки</w:t>
      </w:r>
      <w:proofErr w:type="spellEnd"/>
      <w:r>
        <w:rPr>
          <w:rFonts w:ascii="Times New Roman" w:hAnsi="Times New Roman"/>
          <w:sz w:val="24"/>
        </w:rPr>
        <w:t xml:space="preserve"> России от 19 декабря 2014 г. № 1</w:t>
      </w:r>
      <w:r>
        <w:rPr>
          <w:rFonts w:ascii="Times New Roman" w:hAnsi="Times New Roman"/>
          <w:sz w:val="24"/>
        </w:rPr>
        <w:t>599 «Об утверждении Федерального государственного образовательного стандарта обучающихся с умственной отсталостью (интеллектуальными нарушениями)»;</w:t>
      </w:r>
    </w:p>
    <w:p w:rsidR="007935D0" w:rsidRDefault="008D24C7">
      <w:pPr>
        <w:numPr>
          <w:ilvl w:val="0"/>
          <w:numId w:val="2"/>
        </w:numPr>
        <w:spacing w:after="80" w:line="264" w:lineRule="auto"/>
        <w:ind w:right="27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Приказа Министерства просвещения Российской Федерации от 24.11.2022 № 1026"Об утверждении федеральной адапти</w:t>
      </w:r>
      <w:r>
        <w:rPr>
          <w:rFonts w:ascii="Times New Roman" w:hAnsi="Times New Roman"/>
          <w:sz w:val="24"/>
        </w:rPr>
        <w:t>рованной основной общеобразовательной программы обучающихся с умственной отсталостью (интеллектуальными нарушениями)</w:t>
      </w:r>
      <w:proofErr w:type="gramStart"/>
      <w:r>
        <w:rPr>
          <w:rFonts w:ascii="Times New Roman" w:hAnsi="Times New Roman"/>
          <w:sz w:val="24"/>
        </w:rPr>
        <w:t>"(</w:t>
      </w:r>
      <w:proofErr w:type="gramEnd"/>
      <w:r>
        <w:rPr>
          <w:rFonts w:ascii="Times New Roman" w:hAnsi="Times New Roman"/>
          <w:sz w:val="24"/>
        </w:rPr>
        <w:t>Зарегистрирован 30.12.2022 № 71930);</w:t>
      </w:r>
    </w:p>
    <w:p w:rsidR="007935D0" w:rsidRDefault="008D24C7">
      <w:pPr>
        <w:numPr>
          <w:ilvl w:val="0"/>
          <w:numId w:val="2"/>
        </w:numPr>
        <w:spacing w:after="80" w:line="264" w:lineRule="auto"/>
        <w:ind w:right="275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>Постановления Главного государственного санитарного врача Российской Федерации от 10 июля 2015 г. N 2</w:t>
      </w:r>
      <w:r>
        <w:rPr>
          <w:rFonts w:ascii="Times New Roman" w:hAnsi="Times New Roman"/>
          <w:sz w:val="24"/>
        </w:rPr>
        <w:t xml:space="preserve">6 «Об утверждении САНПИН 2.4.2.3286 - 15 "Санитарно – 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общеобразовательным программам для обучающихся </w:t>
      </w:r>
      <w:r>
        <w:rPr>
          <w:rFonts w:ascii="Times New Roman" w:hAnsi="Times New Roman"/>
          <w:sz w:val="24"/>
        </w:rPr>
        <w:t>с ограниченными возможностями здоровья»;</w:t>
      </w:r>
      <w:proofErr w:type="gramEnd"/>
    </w:p>
    <w:p w:rsidR="007935D0" w:rsidRDefault="008D24C7">
      <w:pPr>
        <w:numPr>
          <w:ilvl w:val="0"/>
          <w:numId w:val="2"/>
        </w:numPr>
        <w:spacing w:after="80" w:line="264" w:lineRule="auto"/>
        <w:ind w:right="27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Санитарные правила 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государственного </w:t>
      </w:r>
      <w:r>
        <w:rPr>
          <w:rFonts w:ascii="Times New Roman" w:hAnsi="Times New Roman"/>
          <w:sz w:val="24"/>
        </w:rPr>
        <w:t>санитарного врача Российской Федерации от 28.09.2020№ 28 (далее - СП 2.4.3648-20);</w:t>
      </w:r>
    </w:p>
    <w:p w:rsidR="007935D0" w:rsidRDefault="008D24C7">
      <w:pPr>
        <w:numPr>
          <w:ilvl w:val="0"/>
          <w:numId w:val="2"/>
        </w:numPr>
        <w:spacing w:after="80" w:line="264" w:lineRule="auto"/>
        <w:ind w:right="27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Санитарные правила и нормы </w:t>
      </w:r>
      <w:proofErr w:type="spellStart"/>
      <w:r>
        <w:rPr>
          <w:rFonts w:ascii="Times New Roman" w:hAnsi="Times New Roman"/>
          <w:sz w:val="24"/>
        </w:rPr>
        <w:t>СанПиН</w:t>
      </w:r>
      <w:proofErr w:type="spellEnd"/>
      <w:r>
        <w:rPr>
          <w:rFonts w:ascii="Times New Roman" w:hAnsi="Times New Roman"/>
          <w:sz w:val="24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обитания», ут</w:t>
      </w:r>
      <w:r>
        <w:rPr>
          <w:rFonts w:ascii="Times New Roman" w:hAnsi="Times New Roman"/>
          <w:sz w:val="24"/>
        </w:rPr>
        <w:t xml:space="preserve">вержденных постановлением Главного государственного санитарного врача Российской Федерации от 28.01.2021 №2 (далее - </w:t>
      </w:r>
      <w:proofErr w:type="spellStart"/>
      <w:r>
        <w:rPr>
          <w:rFonts w:ascii="Times New Roman" w:hAnsi="Times New Roman"/>
          <w:sz w:val="24"/>
        </w:rPr>
        <w:t>СанПиН</w:t>
      </w:r>
      <w:proofErr w:type="spellEnd"/>
      <w:r>
        <w:rPr>
          <w:rFonts w:ascii="Times New Roman" w:hAnsi="Times New Roman"/>
          <w:sz w:val="24"/>
        </w:rPr>
        <w:t xml:space="preserve"> 1.2.3685- 21); </w:t>
      </w:r>
    </w:p>
    <w:p w:rsidR="007935D0" w:rsidRDefault="008D24C7">
      <w:pPr>
        <w:numPr>
          <w:ilvl w:val="0"/>
          <w:numId w:val="2"/>
        </w:numPr>
        <w:spacing w:after="80" w:line="264" w:lineRule="auto"/>
        <w:ind w:right="27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Приказа </w:t>
      </w:r>
      <w:proofErr w:type="spellStart"/>
      <w:r>
        <w:rPr>
          <w:rFonts w:ascii="Times New Roman" w:hAnsi="Times New Roman"/>
          <w:sz w:val="24"/>
        </w:rPr>
        <w:t>Минпросвещения</w:t>
      </w:r>
      <w:proofErr w:type="spellEnd"/>
      <w:r>
        <w:rPr>
          <w:rFonts w:ascii="Times New Roman" w:hAnsi="Times New Roman"/>
          <w:sz w:val="24"/>
        </w:rPr>
        <w:t xml:space="preserve"> России от 21.09.2022 N 858 "Об утверждении федерального перечня учебников, допущенных к испол</w:t>
      </w:r>
      <w:r>
        <w:rPr>
          <w:rFonts w:ascii="Times New Roman" w:hAnsi="Times New Roman"/>
          <w:sz w:val="24"/>
        </w:rPr>
        <w:t>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 и установления предельного срока использовани</w:t>
      </w:r>
      <w:r>
        <w:rPr>
          <w:rFonts w:ascii="Times New Roman" w:hAnsi="Times New Roman"/>
          <w:sz w:val="24"/>
        </w:rPr>
        <w:t xml:space="preserve">я исключенных учебников" (Зарегистрировано в Минюсте России 01.11.2022 N 70799) </w:t>
      </w:r>
    </w:p>
    <w:p w:rsidR="007935D0" w:rsidRDefault="008D24C7">
      <w:pPr>
        <w:numPr>
          <w:ilvl w:val="0"/>
          <w:numId w:val="2"/>
        </w:numPr>
        <w:spacing w:after="80" w:line="264" w:lineRule="auto"/>
        <w:ind w:right="27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Порядка регламентации и оформления отношений филиала  МАОУ  «СОШ р.п</w:t>
      </w:r>
      <w:proofErr w:type="gramStart"/>
      <w:r>
        <w:rPr>
          <w:rFonts w:ascii="Times New Roman" w:hAnsi="Times New Roman"/>
          <w:sz w:val="24"/>
        </w:rPr>
        <w:t>.С</w:t>
      </w:r>
      <w:proofErr w:type="gramEnd"/>
      <w:r>
        <w:rPr>
          <w:rFonts w:ascii="Times New Roman" w:hAnsi="Times New Roman"/>
          <w:sz w:val="24"/>
        </w:rPr>
        <w:t xml:space="preserve">вободный» в с. Большая </w:t>
      </w:r>
      <w:proofErr w:type="spellStart"/>
      <w:r>
        <w:rPr>
          <w:rFonts w:ascii="Times New Roman" w:hAnsi="Times New Roman"/>
          <w:sz w:val="24"/>
        </w:rPr>
        <w:t>Чечуйка</w:t>
      </w:r>
      <w:proofErr w:type="spellEnd"/>
      <w:r>
        <w:rPr>
          <w:rFonts w:ascii="Times New Roman" w:hAnsi="Times New Roman"/>
          <w:sz w:val="24"/>
        </w:rPr>
        <w:t xml:space="preserve"> и родителей (законных представителей) детей, нуждающихся в длительном лечении, в том числе детей-инвалидов, в части организации обучения по основным общеоб</w:t>
      </w:r>
      <w:r>
        <w:rPr>
          <w:rFonts w:ascii="Times New Roman" w:hAnsi="Times New Roman"/>
          <w:sz w:val="24"/>
        </w:rPr>
        <w:t>разовательным программам .</w:t>
      </w:r>
    </w:p>
    <w:p w:rsidR="007935D0" w:rsidRDefault="008D24C7">
      <w:pPr>
        <w:numPr>
          <w:ilvl w:val="0"/>
          <w:numId w:val="2"/>
        </w:numPr>
        <w:spacing w:after="80" w:line="264" w:lineRule="auto"/>
        <w:ind w:right="275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Адаптированная основная общеобразовательная программа обучающихся с умственной отсталостью (интеллектуальными нарушениями) (вариант 1).</w:t>
      </w:r>
    </w:p>
    <w:p w:rsidR="007935D0" w:rsidRDefault="008D24C7">
      <w:pPr>
        <w:numPr>
          <w:ilvl w:val="0"/>
          <w:numId w:val="3"/>
        </w:numPr>
        <w:tabs>
          <w:tab w:val="clear" w:pos="720"/>
          <w:tab w:val="left" w:pos="0"/>
        </w:tabs>
        <w:spacing w:beforeAutospacing="1" w:afterAutospacing="1" w:line="240" w:lineRule="auto"/>
        <w:ind w:left="0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Учебник математики 8 класса специальных (коррекционных) учреждений В.В.</w:t>
      </w:r>
      <w:proofErr w:type="gramStart"/>
      <w:r>
        <w:rPr>
          <w:rFonts w:ascii="Times New Roman" w:hAnsi="Times New Roman"/>
          <w:sz w:val="24"/>
        </w:rPr>
        <w:t>Эк</w:t>
      </w:r>
      <w:proofErr w:type="gramEnd"/>
      <w:r>
        <w:rPr>
          <w:rFonts w:ascii="Times New Roman" w:hAnsi="Times New Roman"/>
          <w:sz w:val="24"/>
        </w:rPr>
        <w:t xml:space="preserve"> (М. Просвещение,201</w:t>
      </w:r>
      <w:r>
        <w:rPr>
          <w:rFonts w:ascii="Times New Roman" w:hAnsi="Times New Roman"/>
          <w:sz w:val="24"/>
        </w:rPr>
        <w:t>7)</w:t>
      </w:r>
    </w:p>
    <w:p w:rsidR="007935D0" w:rsidRDefault="008D24C7">
      <w:pPr>
        <w:pStyle w:val="a3"/>
        <w:numPr>
          <w:ilvl w:val="0"/>
          <w:numId w:val="3"/>
        </w:numPr>
        <w:tabs>
          <w:tab w:val="clear" w:pos="720"/>
          <w:tab w:val="left" w:pos="426"/>
        </w:tabs>
        <w:spacing w:line="360" w:lineRule="auto"/>
        <w:ind w:left="426" w:hanging="426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Учебный план МАОУ  «СОШ р.п</w:t>
      </w:r>
      <w:proofErr w:type="gramStart"/>
      <w:r>
        <w:rPr>
          <w:rFonts w:ascii="Times New Roman" w:hAnsi="Times New Roman"/>
          <w:sz w:val="24"/>
        </w:rPr>
        <w:t>.С</w:t>
      </w:r>
      <w:proofErr w:type="gramEnd"/>
      <w:r>
        <w:rPr>
          <w:rFonts w:ascii="Times New Roman" w:hAnsi="Times New Roman"/>
          <w:sz w:val="24"/>
        </w:rPr>
        <w:t>вободный» на 2024 - 2025 учебный год.</w:t>
      </w:r>
    </w:p>
    <w:p w:rsidR="007935D0" w:rsidRDefault="007935D0">
      <w:pPr>
        <w:pStyle w:val="ae"/>
        <w:spacing w:beforeAutospacing="1" w:afterAutospacing="1" w:line="240" w:lineRule="auto"/>
        <w:jc w:val="left"/>
        <w:rPr>
          <w:rFonts w:ascii="Times New Roman" w:hAnsi="Times New Roman"/>
          <w:sz w:val="24"/>
        </w:rPr>
      </w:pPr>
    </w:p>
    <w:p w:rsidR="007935D0" w:rsidRDefault="008D24C7">
      <w:pPr>
        <w:pStyle w:val="a3"/>
        <w:widowControl w:val="0"/>
        <w:numPr>
          <w:ilvl w:val="0"/>
          <w:numId w:val="1"/>
        </w:numPr>
        <w:tabs>
          <w:tab w:val="left" w:pos="360"/>
          <w:tab w:val="left" w:pos="426"/>
        </w:tabs>
        <w:spacing w:before="120"/>
        <w:jc w:val="center"/>
        <w:outlineLvl w:val="8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Место предмета «Математика» в базисном учебном плане</w:t>
      </w:r>
    </w:p>
    <w:p w:rsidR="007935D0" w:rsidRDefault="008D24C7">
      <w:pPr>
        <w:pStyle w:val="ae"/>
        <w:widowControl w:val="0"/>
        <w:tabs>
          <w:tab w:val="left" w:pos="2086"/>
        </w:tabs>
        <w:spacing w:after="120" w:line="240" w:lineRule="auto"/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Уровень обучения – базовый. Базисный учебный план по программе 4ч. в неделю, в год 136 часов.</w:t>
      </w:r>
    </w:p>
    <w:p w:rsidR="007935D0" w:rsidRDefault="008D24C7">
      <w:pPr>
        <w:pStyle w:val="ae"/>
        <w:widowControl w:val="0"/>
        <w:tabs>
          <w:tab w:val="left" w:pos="2086"/>
        </w:tabs>
        <w:spacing w:after="120" w:line="240" w:lineRule="auto"/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Отличительных особенностей рабочей про</w:t>
      </w:r>
      <w:r>
        <w:rPr>
          <w:rFonts w:ascii="Times New Roman" w:hAnsi="Times New Roman"/>
          <w:sz w:val="24"/>
        </w:rPr>
        <w:t>граммы по сравнению с примерной программой нет.</w:t>
      </w:r>
    </w:p>
    <w:p w:rsidR="007935D0" w:rsidRDefault="008D24C7">
      <w:pPr>
        <w:pStyle w:val="ae"/>
        <w:widowControl w:val="0"/>
        <w:tabs>
          <w:tab w:val="left" w:pos="2086"/>
        </w:tabs>
        <w:spacing w:after="120" w:line="240" w:lineRule="auto"/>
        <w:ind w:left="36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Срок реализации рабочей учебной программы – один учебный год.</w:t>
      </w:r>
    </w:p>
    <w:p w:rsidR="007935D0" w:rsidRDefault="007935D0">
      <w:pPr>
        <w:pStyle w:val="ae"/>
        <w:widowControl w:val="0"/>
        <w:tabs>
          <w:tab w:val="left" w:pos="2086"/>
        </w:tabs>
        <w:spacing w:after="120" w:line="240" w:lineRule="auto"/>
        <w:ind w:left="360"/>
        <w:rPr>
          <w:rFonts w:ascii="Times New Roman" w:hAnsi="Times New Roman"/>
          <w:sz w:val="24"/>
        </w:rPr>
      </w:pPr>
    </w:p>
    <w:p w:rsidR="007935D0" w:rsidRDefault="008D24C7">
      <w:pPr>
        <w:pStyle w:val="ae"/>
        <w:tabs>
          <w:tab w:val="left" w:pos="727"/>
        </w:tabs>
        <w:spacing w:after="0" w:line="240" w:lineRule="auto"/>
        <w:ind w:left="-709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3.Содержание программы учебного предмета</w:t>
      </w:r>
    </w:p>
    <w:p w:rsidR="007935D0" w:rsidRDefault="008D24C7">
      <w:pPr>
        <w:spacing w:after="0" w:line="240" w:lineRule="auto"/>
        <w:rPr>
          <w:rFonts w:ascii="Times New Roman" w:hAnsi="Times New Roman"/>
          <w:sz w:val="24"/>
        </w:rPr>
      </w:pPr>
      <w:bookmarkStart w:id="0" w:name="_GoBack"/>
      <w:r>
        <w:rPr>
          <w:rFonts w:ascii="Times New Roman" w:hAnsi="Times New Roman"/>
          <w:sz w:val="24"/>
        </w:rPr>
        <w:t>Основная задача курса для учащегося с умственной отсталостью — дать ему</w:t>
      </w:r>
      <w:r>
        <w:rPr>
          <w:rFonts w:ascii="Times New Roman" w:hAnsi="Times New Roman"/>
          <w:sz w:val="24"/>
        </w:rPr>
        <w:t xml:space="preserve"> доступные знания, необходимые в повседневной жизни и при выборе профессии.</w:t>
      </w:r>
    </w:p>
    <w:p w:rsidR="007935D0" w:rsidRDefault="008D24C7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Программа определяет оптимальный объем знаний и умений по математике, который, как показывает опыт, доступен большинству школьников.</w:t>
      </w:r>
    </w:p>
    <w:p w:rsidR="007935D0" w:rsidRDefault="008D24C7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Задачи преподавания математики для учащегося с </w:t>
      </w:r>
      <w:r>
        <w:rPr>
          <w:rFonts w:ascii="Times New Roman" w:hAnsi="Times New Roman"/>
          <w:b/>
          <w:sz w:val="24"/>
        </w:rPr>
        <w:t>умственной отсталостью состоят в том, чтобы:</w:t>
      </w:r>
    </w:p>
    <w:p w:rsidR="007935D0" w:rsidRDefault="008D24C7">
      <w:pPr>
        <w:pStyle w:val="ae"/>
        <w:numPr>
          <w:ilvl w:val="0"/>
          <w:numId w:val="4"/>
        </w:numPr>
        <w:spacing w:after="0" w:line="240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дать учащемуся такие доступные количественные, пространственные и временные геометрические представления, которые  помогут ему в дальнейшем включиться в трудовую деятельность; </w:t>
      </w:r>
    </w:p>
    <w:p w:rsidR="007935D0" w:rsidRDefault="008D24C7">
      <w:pPr>
        <w:pStyle w:val="ae"/>
        <w:numPr>
          <w:ilvl w:val="0"/>
          <w:numId w:val="4"/>
        </w:numPr>
        <w:spacing w:after="0" w:line="240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использовать процесс обучения мате</w:t>
      </w:r>
      <w:r>
        <w:rPr>
          <w:rFonts w:ascii="Times New Roman" w:hAnsi="Times New Roman"/>
          <w:sz w:val="24"/>
        </w:rPr>
        <w:t>матике для повышения уровня общего развития учащегося и коррекции недостатков его познавательной деятельности и личностных качеств;</w:t>
      </w:r>
    </w:p>
    <w:p w:rsidR="007935D0" w:rsidRDefault="008D24C7">
      <w:pPr>
        <w:pStyle w:val="ae"/>
        <w:numPr>
          <w:ilvl w:val="0"/>
          <w:numId w:val="4"/>
        </w:numPr>
        <w:spacing w:after="0" w:line="240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развить речь учащегося, обогащая ее математической терминологией;</w:t>
      </w:r>
    </w:p>
    <w:p w:rsidR="007935D0" w:rsidRDefault="008D24C7">
      <w:pPr>
        <w:pStyle w:val="ae"/>
        <w:numPr>
          <w:ilvl w:val="0"/>
          <w:numId w:val="4"/>
        </w:numPr>
        <w:spacing w:after="0" w:line="240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развить духовно-нравственные качества личности, предусматр</w:t>
      </w:r>
      <w:r>
        <w:rPr>
          <w:rFonts w:ascii="Times New Roman" w:hAnsi="Times New Roman"/>
          <w:sz w:val="24"/>
        </w:rPr>
        <w:t xml:space="preserve">ивающие принятие нравственных установок созидания, справедливости, добра, становление основ гражданской российской идентичности, любви и уважения к своему Отечеству; </w:t>
      </w:r>
    </w:p>
    <w:p w:rsidR="007935D0" w:rsidRDefault="008D24C7">
      <w:pPr>
        <w:pStyle w:val="ae"/>
        <w:numPr>
          <w:ilvl w:val="0"/>
          <w:numId w:val="4"/>
        </w:numPr>
        <w:spacing w:after="0" w:line="240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создать </w:t>
      </w:r>
      <w:proofErr w:type="spellStart"/>
      <w:r>
        <w:rPr>
          <w:rFonts w:ascii="Times New Roman" w:hAnsi="Times New Roman"/>
          <w:sz w:val="24"/>
        </w:rPr>
        <w:t>здоровьесберегающую</w:t>
      </w:r>
      <w:proofErr w:type="spellEnd"/>
      <w:r>
        <w:rPr>
          <w:rFonts w:ascii="Times New Roman" w:hAnsi="Times New Roman"/>
          <w:sz w:val="24"/>
        </w:rPr>
        <w:t xml:space="preserve"> информационно-образовательную среду;</w:t>
      </w:r>
    </w:p>
    <w:p w:rsidR="007935D0" w:rsidRDefault="008D24C7">
      <w:pPr>
        <w:pStyle w:val="ae"/>
        <w:numPr>
          <w:ilvl w:val="0"/>
          <w:numId w:val="4"/>
        </w:numPr>
        <w:spacing w:after="0" w:line="240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воспитывать у учащегося </w:t>
      </w:r>
      <w:r>
        <w:rPr>
          <w:rFonts w:ascii="Times New Roman" w:hAnsi="Times New Roman"/>
          <w:sz w:val="24"/>
        </w:rPr>
        <w:t>целенаправленность, терпеливость, работоспособность, настойчивость, трудолюбие, самостоятельность, навыки самоконтроля, развивать точность и глазомер, умение планировать работу и доводить начатое дело до завершения.</w:t>
      </w:r>
    </w:p>
    <w:p w:rsidR="007935D0" w:rsidRDefault="008D24C7">
      <w:pPr>
        <w:pStyle w:val="ae"/>
        <w:numPr>
          <w:ilvl w:val="0"/>
          <w:numId w:val="4"/>
        </w:numPr>
        <w:spacing w:after="0" w:line="240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навыки, полученные на уроках математики </w:t>
      </w:r>
      <w:r>
        <w:rPr>
          <w:rFonts w:ascii="Times New Roman" w:hAnsi="Times New Roman"/>
          <w:sz w:val="24"/>
        </w:rPr>
        <w:t>тесно связывать с предметами, изучаемыми в школе.</w:t>
      </w:r>
    </w:p>
    <w:p w:rsidR="007935D0" w:rsidRDefault="007935D0">
      <w:pPr>
        <w:spacing w:after="0" w:line="240" w:lineRule="auto"/>
        <w:ind w:left="360"/>
        <w:rPr>
          <w:rFonts w:ascii="Times New Roman" w:hAnsi="Times New Roman"/>
          <w:sz w:val="24"/>
        </w:rPr>
      </w:pPr>
    </w:p>
    <w:p w:rsidR="007935D0" w:rsidRDefault="008D24C7">
      <w:pPr>
        <w:pStyle w:val="body"/>
        <w:spacing w:after="0"/>
      </w:pPr>
      <w:r>
        <w:t>    </w:t>
      </w:r>
    </w:p>
    <w:p w:rsidR="007935D0" w:rsidRDefault="007935D0">
      <w:pPr>
        <w:pStyle w:val="body"/>
        <w:spacing w:after="0"/>
      </w:pPr>
    </w:p>
    <w:p w:rsidR="007935D0" w:rsidRDefault="007935D0">
      <w:pPr>
        <w:pStyle w:val="body"/>
        <w:spacing w:after="0"/>
      </w:pPr>
    </w:p>
    <w:p w:rsidR="007935D0" w:rsidRDefault="007935D0">
      <w:pPr>
        <w:pStyle w:val="body"/>
        <w:spacing w:after="0"/>
      </w:pPr>
    </w:p>
    <w:p w:rsidR="007935D0" w:rsidRDefault="008D24C7">
      <w:pPr>
        <w:pStyle w:val="body"/>
        <w:spacing w:after="0"/>
      </w:pPr>
      <w:r>
        <w:t>   В программе по математике усилена практическая направленность обучения, что не исключает требований к усвоению учащимся сведений теоретического характера.</w:t>
      </w:r>
      <w:bookmarkEnd w:id="0"/>
    </w:p>
    <w:p w:rsidR="007935D0" w:rsidRDefault="008D24C7">
      <w:pPr>
        <w:pStyle w:val="a3"/>
        <w:tabs>
          <w:tab w:val="left" w:pos="142"/>
          <w:tab w:val="left" w:pos="284"/>
        </w:tabs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Основное содержание программы.</w:t>
      </w:r>
    </w:p>
    <w:p w:rsidR="007935D0" w:rsidRDefault="008D24C7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Числа це</w:t>
      </w:r>
      <w:r>
        <w:rPr>
          <w:rFonts w:ascii="Times New Roman" w:hAnsi="Times New Roman"/>
          <w:b/>
          <w:sz w:val="24"/>
        </w:rPr>
        <w:t>лые и дробные (3ч</w:t>
      </w:r>
      <w:proofErr w:type="gramStart"/>
      <w:r>
        <w:rPr>
          <w:rFonts w:ascii="Times New Roman" w:hAnsi="Times New Roman"/>
          <w:b/>
          <w:sz w:val="24"/>
        </w:rPr>
        <w:t xml:space="preserve"> )</w:t>
      </w:r>
      <w:proofErr w:type="gramEnd"/>
    </w:p>
    <w:p w:rsidR="007935D0" w:rsidRDefault="008D24C7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Числа целые и дробные, полученные при счете, при измерении </w:t>
      </w:r>
      <w:proofErr w:type="spellStart"/>
      <w:r>
        <w:rPr>
          <w:rFonts w:ascii="Times New Roman" w:hAnsi="Times New Roman"/>
          <w:sz w:val="24"/>
        </w:rPr>
        <w:t>величин</w:t>
      </w:r>
      <w:proofErr w:type="gramStart"/>
      <w:r>
        <w:rPr>
          <w:rFonts w:ascii="Times New Roman" w:hAnsi="Times New Roman"/>
          <w:sz w:val="24"/>
        </w:rPr>
        <w:t>.А</w:t>
      </w:r>
      <w:proofErr w:type="gramEnd"/>
      <w:r>
        <w:rPr>
          <w:rFonts w:ascii="Times New Roman" w:hAnsi="Times New Roman"/>
          <w:sz w:val="24"/>
        </w:rPr>
        <w:t>рабские</w:t>
      </w:r>
      <w:proofErr w:type="spellEnd"/>
      <w:r>
        <w:rPr>
          <w:rFonts w:ascii="Times New Roman" w:hAnsi="Times New Roman"/>
          <w:sz w:val="24"/>
        </w:rPr>
        <w:t xml:space="preserve"> и римские </w:t>
      </w:r>
      <w:proofErr w:type="spellStart"/>
      <w:r>
        <w:rPr>
          <w:rFonts w:ascii="Times New Roman" w:hAnsi="Times New Roman"/>
          <w:sz w:val="24"/>
        </w:rPr>
        <w:t>цифры.Таблица</w:t>
      </w:r>
      <w:proofErr w:type="spellEnd"/>
      <w:r>
        <w:rPr>
          <w:rFonts w:ascii="Times New Roman" w:hAnsi="Times New Roman"/>
          <w:sz w:val="24"/>
        </w:rPr>
        <w:t xml:space="preserve"> разрядов и классов. Разрядные единицы.</w:t>
      </w:r>
    </w:p>
    <w:p w:rsidR="007935D0" w:rsidRDefault="008D24C7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Нумерация чисел в пределах 1.000.000(7ч</w:t>
      </w:r>
      <w:proofErr w:type="gramStart"/>
      <w:r>
        <w:rPr>
          <w:rFonts w:ascii="Times New Roman" w:hAnsi="Times New Roman"/>
          <w:b/>
          <w:sz w:val="24"/>
        </w:rPr>
        <w:t>)</w:t>
      </w:r>
      <w:r>
        <w:rPr>
          <w:rFonts w:ascii="Times New Roman" w:hAnsi="Times New Roman"/>
          <w:sz w:val="24"/>
        </w:rPr>
        <w:t>Ч</w:t>
      </w:r>
      <w:proofErr w:type="gramEnd"/>
      <w:r>
        <w:rPr>
          <w:rFonts w:ascii="Times New Roman" w:hAnsi="Times New Roman"/>
          <w:sz w:val="24"/>
        </w:rPr>
        <w:t>тение и запись чисел в пределе 1000000. Сравнение чисел.</w:t>
      </w:r>
      <w:r>
        <w:rPr>
          <w:rFonts w:ascii="Times New Roman" w:hAnsi="Times New Roman"/>
          <w:sz w:val="24"/>
        </w:rPr>
        <w:t xml:space="preserve"> Натуральный ряд чисел, счет </w:t>
      </w:r>
      <w:proofErr w:type="spellStart"/>
      <w:r>
        <w:rPr>
          <w:rFonts w:ascii="Times New Roman" w:hAnsi="Times New Roman"/>
          <w:sz w:val="24"/>
        </w:rPr>
        <w:t>группами</w:t>
      </w:r>
      <w:proofErr w:type="gramStart"/>
      <w:r>
        <w:rPr>
          <w:rFonts w:ascii="Times New Roman" w:hAnsi="Times New Roman"/>
          <w:sz w:val="24"/>
        </w:rPr>
        <w:t>.Р</w:t>
      </w:r>
      <w:proofErr w:type="gramEnd"/>
      <w:r>
        <w:rPr>
          <w:rFonts w:ascii="Times New Roman" w:hAnsi="Times New Roman"/>
          <w:sz w:val="24"/>
        </w:rPr>
        <w:t>азностное</w:t>
      </w:r>
      <w:proofErr w:type="spellEnd"/>
      <w:r>
        <w:rPr>
          <w:rFonts w:ascii="Times New Roman" w:hAnsi="Times New Roman"/>
          <w:sz w:val="24"/>
        </w:rPr>
        <w:t xml:space="preserve"> и кратное сравнение чисел. Округление чисел до единиц, десятков, сотен, тысяч.</w:t>
      </w:r>
    </w:p>
    <w:p w:rsidR="007935D0" w:rsidRDefault="008D24C7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>Сложение и вычитание в пределе 1000000 (6ч)</w:t>
      </w:r>
      <w:r>
        <w:rPr>
          <w:rFonts w:ascii="Times New Roman" w:hAnsi="Times New Roman"/>
          <w:sz w:val="24"/>
        </w:rPr>
        <w:t>Присчитывание и отсчитывание чисел 2,20,200,2000, 20000,5,50,500,5000,50000,25,250,25</w:t>
      </w:r>
      <w:r>
        <w:rPr>
          <w:rFonts w:ascii="Times New Roman" w:hAnsi="Times New Roman"/>
          <w:sz w:val="24"/>
        </w:rPr>
        <w:t xml:space="preserve">00,25000 в пределах 1000000, устно с записью получаемых при счёте чисел, с использованием </w:t>
      </w:r>
      <w:proofErr w:type="spellStart"/>
      <w:r>
        <w:rPr>
          <w:rFonts w:ascii="Times New Roman" w:hAnsi="Times New Roman"/>
          <w:sz w:val="24"/>
        </w:rPr>
        <w:t>счётов</w:t>
      </w:r>
      <w:proofErr w:type="gramStart"/>
      <w:r>
        <w:rPr>
          <w:rFonts w:ascii="Times New Roman" w:hAnsi="Times New Roman"/>
          <w:sz w:val="24"/>
        </w:rPr>
        <w:t>.П</w:t>
      </w:r>
      <w:proofErr w:type="gramEnd"/>
      <w:r>
        <w:rPr>
          <w:rFonts w:ascii="Times New Roman" w:hAnsi="Times New Roman"/>
          <w:sz w:val="24"/>
        </w:rPr>
        <w:t>исьменное</w:t>
      </w:r>
      <w:proofErr w:type="spellEnd"/>
      <w:r>
        <w:rPr>
          <w:rFonts w:ascii="Times New Roman" w:hAnsi="Times New Roman"/>
          <w:sz w:val="24"/>
        </w:rPr>
        <w:t xml:space="preserve"> сложение, вычитание чисел, полученных при измерении одной; двумя единицами стоимости, длины, массы, выраженных в десятичных дробях. Замена целых и с</w:t>
      </w:r>
      <w:r>
        <w:rPr>
          <w:rFonts w:ascii="Times New Roman" w:hAnsi="Times New Roman"/>
          <w:sz w:val="24"/>
        </w:rPr>
        <w:t>мешанных чисел неправильными дробями.</w:t>
      </w:r>
    </w:p>
    <w:p w:rsidR="007935D0" w:rsidRDefault="008D24C7">
      <w:pPr>
        <w:spacing w:beforeAutospacing="1" w:afterAutospacing="1" w:line="240" w:lineRule="auto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Умножение и деление на однозначное число</w:t>
      </w:r>
      <w:r>
        <w:rPr>
          <w:rFonts w:ascii="Times New Roman" w:hAnsi="Times New Roman"/>
          <w:b/>
          <w:sz w:val="28"/>
        </w:rPr>
        <w:t xml:space="preserve">(5ч)                                                                                                                                        </w:t>
      </w:r>
      <w:r>
        <w:rPr>
          <w:rFonts w:ascii="Times New Roman" w:hAnsi="Times New Roman"/>
          <w:b/>
          <w:sz w:val="24"/>
        </w:rPr>
        <w:t>Умножение и деление на 10, 100, 1000 (</w:t>
      </w:r>
      <w:r>
        <w:rPr>
          <w:rFonts w:ascii="Times New Roman" w:hAnsi="Times New Roman"/>
          <w:b/>
          <w:sz w:val="24"/>
        </w:rPr>
        <w:t xml:space="preserve">3ч)                                                                                                                                                                            Умножение и деление на круглые десятки, сотни, тысячи(5ч)                        </w:t>
      </w:r>
      <w:r>
        <w:rPr>
          <w:rFonts w:ascii="Times New Roman" w:hAnsi="Times New Roman"/>
          <w:b/>
          <w:sz w:val="24"/>
        </w:rPr>
        <w:t xml:space="preserve">                                                                                                   Умножение и деление на двузначное число(6ч)</w:t>
      </w:r>
    </w:p>
    <w:p w:rsidR="007935D0" w:rsidRDefault="008D24C7">
      <w:pPr>
        <w:spacing w:beforeAutospacing="1" w:afterAutospacing="1" w:line="240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Умножение и деление обыкновенных и десятичных дробей </w:t>
      </w:r>
      <w:proofErr w:type="gramStart"/>
      <w:r>
        <w:rPr>
          <w:rFonts w:ascii="Times New Roman" w:hAnsi="Times New Roman"/>
          <w:sz w:val="24"/>
        </w:rPr>
        <w:t xml:space="preserve">( </w:t>
      </w:r>
      <w:proofErr w:type="gramEnd"/>
      <w:r>
        <w:rPr>
          <w:rFonts w:ascii="Times New Roman" w:hAnsi="Times New Roman"/>
          <w:sz w:val="24"/>
        </w:rPr>
        <w:t xml:space="preserve">в том числе чисел, полученных при измерении одной, двумя </w:t>
      </w:r>
      <w:r>
        <w:rPr>
          <w:rFonts w:ascii="Times New Roman" w:hAnsi="Times New Roman"/>
          <w:sz w:val="24"/>
        </w:rPr>
        <w:t>единицами стоимости, длины, массы, выраженных в десятичных дробях) на однозначные, двузначные целые числа.</w:t>
      </w:r>
    </w:p>
    <w:p w:rsidR="007935D0" w:rsidRDefault="008D24C7">
      <w:pPr>
        <w:spacing w:beforeAutospacing="1" w:afterAutospacing="1" w:line="240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Геометрический материал (4ч)  </w:t>
      </w:r>
    </w:p>
    <w:p w:rsidR="007935D0" w:rsidRDefault="008D24C7">
      <w:pPr>
        <w:spacing w:beforeAutospacing="1" w:afterAutospacing="1" w:line="240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Распознавание геометрических фигур.  Окружность, линии в круге. Градус. Градусное измерение углов. Симметрия. Построен</w:t>
      </w:r>
      <w:r>
        <w:rPr>
          <w:rFonts w:ascii="Times New Roman" w:hAnsi="Times New Roman"/>
          <w:sz w:val="24"/>
        </w:rPr>
        <w:t>ие симметричных фигур</w:t>
      </w:r>
    </w:p>
    <w:p w:rsidR="007935D0" w:rsidRDefault="008D24C7">
      <w:pPr>
        <w:spacing w:beforeAutospacing="1" w:afterAutospacing="1" w:line="240" w:lineRule="auto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Обыкновенные дроби (14ч)</w:t>
      </w:r>
    </w:p>
    <w:p w:rsidR="007935D0" w:rsidRDefault="008D24C7">
      <w:pPr>
        <w:spacing w:beforeAutospacing="1" w:afterAutospacing="1" w:line="240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Чтение и запись обыкновенных дробей. Правильные и неправильные дроби. Сложение и вычитание дробей с одинаковым знаменателем. Вычитание дроби из единицы, целого числа.  Сложение и вычитание смешанных  дробей. С</w:t>
      </w:r>
      <w:r>
        <w:rPr>
          <w:rFonts w:ascii="Times New Roman" w:hAnsi="Times New Roman"/>
          <w:sz w:val="24"/>
        </w:rPr>
        <w:t>равнение, сложение и вычитание  дробей с разными знаменателями. Нахождение дроби от числа</w:t>
      </w:r>
    </w:p>
    <w:p w:rsidR="007935D0" w:rsidRDefault="008D24C7">
      <w:pPr>
        <w:spacing w:beforeAutospacing="1" w:afterAutospacing="1" w:line="240" w:lineRule="auto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Площадь. Единицы площади. (7ч)</w:t>
      </w:r>
    </w:p>
    <w:p w:rsidR="007935D0" w:rsidRDefault="008D24C7">
      <w:pPr>
        <w:spacing w:after="0" w:line="240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Площадь. Обозначение площади. Единицы измерения площади: 1кв. мм,1 кв. дм, 1 кв. м, 1кв</w:t>
      </w:r>
      <w:proofErr w:type="gramStart"/>
      <w:r>
        <w:rPr>
          <w:rFonts w:ascii="Times New Roman" w:hAnsi="Times New Roman"/>
          <w:sz w:val="24"/>
        </w:rPr>
        <w:t>.к</w:t>
      </w:r>
      <w:proofErr w:type="gramEnd"/>
      <w:r>
        <w:rPr>
          <w:rFonts w:ascii="Times New Roman" w:hAnsi="Times New Roman"/>
          <w:sz w:val="24"/>
        </w:rPr>
        <w:t>м, их соотношения.</w:t>
      </w:r>
    </w:p>
    <w:p w:rsidR="007935D0" w:rsidRDefault="008D24C7">
      <w:pPr>
        <w:spacing w:after="0" w:line="240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Единицы измерения земельных</w:t>
      </w:r>
      <w:r>
        <w:rPr>
          <w:rFonts w:ascii="Times New Roman" w:hAnsi="Times New Roman"/>
          <w:sz w:val="24"/>
        </w:rPr>
        <w:t xml:space="preserve"> площадей: 1га, 1а, их соотношения.</w:t>
      </w:r>
    </w:p>
    <w:p w:rsidR="007935D0" w:rsidRDefault="008D24C7">
      <w:pPr>
        <w:spacing w:after="0" w:line="240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Измерение и вычисление площади прямоугольника. Числа, полученные при измерении одной, двумя единицами площади, их преобразования, выражения в десятичных дробях</w:t>
      </w:r>
    </w:p>
    <w:p w:rsidR="007935D0" w:rsidRDefault="008D24C7">
      <w:pPr>
        <w:spacing w:after="0" w:line="240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.</w:t>
      </w:r>
    </w:p>
    <w:p w:rsidR="007935D0" w:rsidRDefault="008D24C7">
      <w:pPr>
        <w:spacing w:after="0" w:line="240" w:lineRule="auto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Сложение и вычитание целых и дробных чисел (4ч)</w:t>
      </w:r>
    </w:p>
    <w:p w:rsidR="007935D0" w:rsidRDefault="007935D0">
      <w:pPr>
        <w:spacing w:after="0" w:line="240" w:lineRule="auto"/>
        <w:jc w:val="left"/>
        <w:rPr>
          <w:rFonts w:ascii="Times New Roman" w:hAnsi="Times New Roman"/>
          <w:b/>
          <w:sz w:val="24"/>
        </w:rPr>
      </w:pPr>
    </w:p>
    <w:p w:rsidR="007935D0" w:rsidRDefault="008D24C7">
      <w:pPr>
        <w:spacing w:after="0" w:line="240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Сложение </w:t>
      </w:r>
      <w:r>
        <w:rPr>
          <w:rFonts w:ascii="Times New Roman" w:hAnsi="Times New Roman"/>
          <w:sz w:val="24"/>
        </w:rPr>
        <w:t>и вычитание  дробных чисел. Сложение и вычитание  чисел, полученных при измерении. Решение задач на сложение и вычитание целых и дробных чисел.</w:t>
      </w:r>
    </w:p>
    <w:p w:rsidR="007935D0" w:rsidRDefault="008D24C7">
      <w:pPr>
        <w:spacing w:after="0" w:line="240" w:lineRule="auto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Геометрический материал (4ч)  </w:t>
      </w:r>
    </w:p>
    <w:p w:rsidR="007935D0" w:rsidRDefault="007935D0">
      <w:pPr>
        <w:spacing w:after="0" w:line="240" w:lineRule="auto"/>
        <w:jc w:val="left"/>
        <w:rPr>
          <w:rFonts w:ascii="Times New Roman" w:hAnsi="Times New Roman"/>
          <w:sz w:val="24"/>
        </w:rPr>
      </w:pPr>
    </w:p>
    <w:p w:rsidR="007935D0" w:rsidRDefault="008D24C7">
      <w:pPr>
        <w:spacing w:after="0" w:line="240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Нахождение периметра и площади</w:t>
      </w:r>
      <w:r>
        <w:rPr>
          <w:rFonts w:ascii="Times New Roman" w:hAnsi="Times New Roman"/>
          <w:sz w:val="24"/>
        </w:rPr>
        <w:t>. Построение треугольников по заданным длинам двух</w:t>
      </w:r>
      <w:r>
        <w:rPr>
          <w:rFonts w:ascii="Times New Roman" w:hAnsi="Times New Roman"/>
          <w:sz w:val="24"/>
        </w:rPr>
        <w:t xml:space="preserve"> сторон и градусной мере угла, заключённого между ними, по длине стороны и градусной мере двух углов, прилежащих к </w:t>
      </w:r>
      <w:proofErr w:type="spellStart"/>
      <w:r>
        <w:rPr>
          <w:rFonts w:ascii="Times New Roman" w:hAnsi="Times New Roman"/>
          <w:sz w:val="24"/>
        </w:rPr>
        <w:t>ней</w:t>
      </w:r>
      <w:proofErr w:type="gramStart"/>
      <w:r>
        <w:rPr>
          <w:rFonts w:ascii="Times New Roman" w:hAnsi="Times New Roman"/>
          <w:sz w:val="24"/>
        </w:rPr>
        <w:t>.П</w:t>
      </w:r>
      <w:proofErr w:type="gramEnd"/>
      <w:r>
        <w:rPr>
          <w:rFonts w:ascii="Times New Roman" w:hAnsi="Times New Roman"/>
          <w:sz w:val="24"/>
        </w:rPr>
        <w:t>остроение</w:t>
      </w:r>
      <w:proofErr w:type="spellEnd"/>
      <w:r>
        <w:rPr>
          <w:rFonts w:ascii="Times New Roman" w:hAnsi="Times New Roman"/>
          <w:sz w:val="24"/>
        </w:rPr>
        <w:t xml:space="preserve"> точки, отрезка, треугольника, четырёхугольника, окружности симметричных данным относительно оси, центра симметрии</w:t>
      </w:r>
    </w:p>
    <w:p w:rsidR="007935D0" w:rsidRDefault="008D24C7">
      <w:pPr>
        <w:spacing w:beforeAutospacing="1" w:afterAutospacing="1" w:line="240" w:lineRule="auto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Действия с о</w:t>
      </w:r>
      <w:r>
        <w:rPr>
          <w:rFonts w:ascii="Times New Roman" w:hAnsi="Times New Roman"/>
          <w:b/>
          <w:sz w:val="24"/>
        </w:rPr>
        <w:t>быкновенными дробями и смешанными числами. (22ч)</w:t>
      </w:r>
    </w:p>
    <w:p w:rsidR="007935D0" w:rsidRDefault="008D24C7">
      <w:pPr>
        <w:spacing w:beforeAutospacing="1" w:afterAutospacing="1" w:line="240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Преобразования обыкновенных дробей. Замена целого и смешанного  чисел неправильной дробью.  Сокращение дробей. Умножение и деление обыкновенных дробей и смешанных чисел на целое число. Примеры на все арифмет</w:t>
      </w:r>
      <w:r>
        <w:rPr>
          <w:rFonts w:ascii="Times New Roman" w:hAnsi="Times New Roman"/>
          <w:sz w:val="24"/>
        </w:rPr>
        <w:t>ические  действия с дробями. Простые текстовые задачи.</w:t>
      </w:r>
    </w:p>
    <w:p w:rsidR="007935D0" w:rsidRDefault="008D24C7">
      <w:pPr>
        <w:spacing w:beforeAutospacing="1" w:afterAutospacing="1" w:line="240" w:lineRule="auto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Целые числа, полученные при измерении величин, и десятичные дроби (32ч)</w:t>
      </w:r>
    </w:p>
    <w:p w:rsidR="007935D0" w:rsidRDefault="008D24C7">
      <w:pPr>
        <w:spacing w:beforeAutospacing="1" w:afterAutospacing="1" w:line="240" w:lineRule="auto"/>
        <w:jc w:val="left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sz w:val="24"/>
        </w:rPr>
        <w:t xml:space="preserve">Целые числа, полученные при измерении величин. Крупные и мелкие </w:t>
      </w:r>
      <w:proofErr w:type="spellStart"/>
      <w:r>
        <w:rPr>
          <w:rFonts w:ascii="Times New Roman" w:hAnsi="Times New Roman"/>
          <w:sz w:val="24"/>
        </w:rPr>
        <w:t>меры</w:t>
      </w:r>
      <w:proofErr w:type="gramStart"/>
      <w:r>
        <w:rPr>
          <w:rFonts w:ascii="Times New Roman" w:hAnsi="Times New Roman"/>
          <w:sz w:val="24"/>
        </w:rPr>
        <w:t>.З</w:t>
      </w:r>
      <w:proofErr w:type="gramEnd"/>
      <w:r>
        <w:rPr>
          <w:rFonts w:ascii="Times New Roman" w:hAnsi="Times New Roman"/>
          <w:sz w:val="24"/>
        </w:rPr>
        <w:t>апись</w:t>
      </w:r>
      <w:proofErr w:type="spellEnd"/>
      <w:r>
        <w:rPr>
          <w:rFonts w:ascii="Times New Roman" w:hAnsi="Times New Roman"/>
          <w:sz w:val="24"/>
        </w:rPr>
        <w:t xml:space="preserve">  чисел, полученных при измерении величин, десятичной </w:t>
      </w:r>
      <w:r>
        <w:rPr>
          <w:rFonts w:ascii="Times New Roman" w:hAnsi="Times New Roman"/>
          <w:sz w:val="24"/>
        </w:rPr>
        <w:t xml:space="preserve">дробью. Замена десятичных дробей целыми </w:t>
      </w:r>
      <w:proofErr w:type="spellStart"/>
      <w:r>
        <w:rPr>
          <w:rFonts w:ascii="Times New Roman" w:hAnsi="Times New Roman"/>
          <w:sz w:val="24"/>
        </w:rPr>
        <w:t>числами</w:t>
      </w:r>
      <w:proofErr w:type="gramStart"/>
      <w:r>
        <w:rPr>
          <w:rFonts w:ascii="Times New Roman" w:hAnsi="Times New Roman"/>
          <w:sz w:val="24"/>
        </w:rPr>
        <w:t>.Н</w:t>
      </w:r>
      <w:proofErr w:type="gramEnd"/>
      <w:r>
        <w:rPr>
          <w:rFonts w:ascii="Times New Roman" w:hAnsi="Times New Roman"/>
          <w:sz w:val="24"/>
        </w:rPr>
        <w:t>ахождение</w:t>
      </w:r>
      <w:proofErr w:type="spellEnd"/>
      <w:r>
        <w:rPr>
          <w:rFonts w:ascii="Times New Roman" w:hAnsi="Times New Roman"/>
          <w:sz w:val="24"/>
        </w:rPr>
        <w:t xml:space="preserve"> дроби от числа. Нахождение числа по его десятичной дроби.</w:t>
      </w:r>
    </w:p>
    <w:p w:rsidR="007935D0" w:rsidRDefault="008D24C7">
      <w:pPr>
        <w:spacing w:beforeAutospacing="1" w:afterAutospacing="1" w:line="240" w:lineRule="auto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</w:rPr>
        <w:t xml:space="preserve">Геометрический материал (5ч)        </w:t>
      </w:r>
      <w:r>
        <w:rPr>
          <w:rFonts w:ascii="Times New Roman" w:hAnsi="Times New Roman"/>
          <w:sz w:val="24"/>
        </w:rPr>
        <w:t>Длина окружности</w:t>
      </w:r>
      <w:proofErr w:type="gramStart"/>
      <w:r>
        <w:rPr>
          <w:rFonts w:ascii="Times New Roman" w:hAnsi="Times New Roman"/>
          <w:sz w:val="24"/>
        </w:rPr>
        <w:t xml:space="preserve"> С</w:t>
      </w:r>
      <w:proofErr w:type="gramEnd"/>
      <w:r>
        <w:rPr>
          <w:rFonts w:ascii="Times New Roman" w:hAnsi="Times New Roman"/>
          <w:sz w:val="24"/>
        </w:rPr>
        <w:t xml:space="preserve">=2ПR. Сектор, сегмент. Площадь </w:t>
      </w:r>
      <w:proofErr w:type="spellStart"/>
      <w:r>
        <w:rPr>
          <w:rFonts w:ascii="Times New Roman" w:hAnsi="Times New Roman"/>
          <w:sz w:val="24"/>
        </w:rPr>
        <w:t>круга</w:t>
      </w:r>
      <w:proofErr w:type="gramStart"/>
      <w:r>
        <w:rPr>
          <w:rFonts w:ascii="Times New Roman" w:hAnsi="Times New Roman"/>
          <w:sz w:val="24"/>
        </w:rPr>
        <w:t>.Л</w:t>
      </w:r>
      <w:proofErr w:type="gramEnd"/>
      <w:r>
        <w:rPr>
          <w:rFonts w:ascii="Times New Roman" w:hAnsi="Times New Roman"/>
          <w:sz w:val="24"/>
        </w:rPr>
        <w:t>инейные</w:t>
      </w:r>
      <w:proofErr w:type="spellEnd"/>
      <w:r>
        <w:rPr>
          <w:rFonts w:ascii="Times New Roman" w:hAnsi="Times New Roman"/>
          <w:sz w:val="24"/>
        </w:rPr>
        <w:t>, столбчатые, круговые диаграммы.</w:t>
      </w:r>
    </w:p>
    <w:p w:rsidR="007935D0" w:rsidRDefault="007935D0">
      <w:pPr>
        <w:spacing w:after="0" w:line="240" w:lineRule="auto"/>
        <w:rPr>
          <w:rFonts w:ascii="Times New Roman" w:hAnsi="Times New Roman"/>
          <w:sz w:val="24"/>
        </w:rPr>
      </w:pPr>
    </w:p>
    <w:p w:rsidR="007935D0" w:rsidRDefault="007935D0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7935D0" w:rsidRDefault="008D24C7">
      <w:pPr>
        <w:tabs>
          <w:tab w:val="left" w:pos="142"/>
          <w:tab w:val="left" w:pos="284"/>
        </w:tabs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Повт</w:t>
      </w:r>
      <w:r>
        <w:rPr>
          <w:rFonts w:ascii="Times New Roman" w:hAnsi="Times New Roman"/>
          <w:b/>
          <w:sz w:val="24"/>
        </w:rPr>
        <w:t>орение (4часа).</w:t>
      </w:r>
    </w:p>
    <w:p w:rsidR="007935D0" w:rsidRDefault="008D24C7">
      <w:pPr>
        <w:pStyle w:val="ae"/>
        <w:spacing w:after="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4. Планируемые предметные результаты освоения учебного курса «Математика» для детей с умственной отсталостью.</w:t>
      </w:r>
    </w:p>
    <w:p w:rsidR="007935D0" w:rsidRDefault="008D24C7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Учащийся должен знать: </w:t>
      </w:r>
    </w:p>
    <w:p w:rsidR="007935D0" w:rsidRDefault="008D24C7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величину 1 градус;</w:t>
      </w:r>
    </w:p>
    <w:p w:rsidR="007935D0" w:rsidRDefault="008D24C7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</w:rPr>
      </w:pPr>
      <w:proofErr w:type="gramStart"/>
      <w:r>
        <w:rPr>
          <w:rFonts w:ascii="Times New Roman" w:hAnsi="Times New Roman"/>
          <w:sz w:val="24"/>
        </w:rPr>
        <w:t xml:space="preserve">размеры прямого, острого, тупого, развернутого, полного, смежных углов, сумму углов </w:t>
      </w:r>
      <w:r>
        <w:rPr>
          <w:rFonts w:ascii="Times New Roman" w:hAnsi="Times New Roman"/>
          <w:sz w:val="24"/>
        </w:rPr>
        <w:t>треугольника;</w:t>
      </w:r>
      <w:proofErr w:type="gramEnd"/>
    </w:p>
    <w:p w:rsidR="007935D0" w:rsidRDefault="008D24C7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элементы транспортира;</w:t>
      </w:r>
    </w:p>
    <w:p w:rsidR="007935D0" w:rsidRDefault="008D24C7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единицы измерения площади, их соотношения;</w:t>
      </w:r>
    </w:p>
    <w:p w:rsidR="007935D0" w:rsidRDefault="008D24C7">
      <w:pPr>
        <w:numPr>
          <w:ilvl w:val="0"/>
          <w:numId w:val="5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формулы длины окружности, площади круга.</w:t>
      </w:r>
    </w:p>
    <w:p w:rsidR="007935D0" w:rsidRDefault="007935D0">
      <w:pPr>
        <w:spacing w:after="0" w:line="240" w:lineRule="auto"/>
        <w:ind w:left="720"/>
        <w:rPr>
          <w:rFonts w:ascii="Times New Roman" w:hAnsi="Times New Roman"/>
          <w:sz w:val="24"/>
        </w:rPr>
      </w:pPr>
    </w:p>
    <w:p w:rsidR="007935D0" w:rsidRDefault="008D24C7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Учащийся должен уметь:</w:t>
      </w:r>
    </w:p>
    <w:p w:rsidR="007935D0" w:rsidRDefault="008D24C7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присчитывать и отсчитывать разрядные единицы и равные числовые группы в пределах 1000000;</w:t>
      </w:r>
    </w:p>
    <w:p w:rsidR="007935D0" w:rsidRDefault="008D24C7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выполнять сложение, в</w:t>
      </w:r>
      <w:r>
        <w:rPr>
          <w:rFonts w:ascii="Times New Roman" w:hAnsi="Times New Roman"/>
          <w:sz w:val="24"/>
        </w:rPr>
        <w:t>ычитание, умножение и деление на однозначное, двузначное целое число натуральных чисел, обыкновенных и десятичных дробей;</w:t>
      </w:r>
    </w:p>
    <w:p w:rsidR="007935D0" w:rsidRDefault="008D24C7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находить число по одной его доле, выраженной обыкновенной или десятичной дробью;</w:t>
      </w:r>
    </w:p>
    <w:p w:rsidR="007935D0" w:rsidRDefault="008D24C7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находить среднее арифметическое нескольких чисел;</w:t>
      </w:r>
    </w:p>
    <w:p w:rsidR="007935D0" w:rsidRDefault="008D24C7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реш</w:t>
      </w:r>
      <w:r>
        <w:rPr>
          <w:rFonts w:ascii="Times New Roman" w:hAnsi="Times New Roman"/>
          <w:sz w:val="24"/>
        </w:rPr>
        <w:t>ать арифметические задачи на пропорциональное деление;</w:t>
      </w:r>
    </w:p>
    <w:p w:rsidR="007935D0" w:rsidRDefault="008D24C7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строить и измерять углы с помощью транспортира;</w:t>
      </w:r>
    </w:p>
    <w:p w:rsidR="007935D0" w:rsidRDefault="008D24C7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строить треугольники по заданным длинам сторон и величине углов;</w:t>
      </w:r>
    </w:p>
    <w:p w:rsidR="007935D0" w:rsidRDefault="007935D0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</w:rPr>
      </w:pPr>
    </w:p>
    <w:p w:rsidR="007935D0" w:rsidRDefault="008D24C7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вычислять площадь прямоугольника (квадрата);</w:t>
      </w:r>
    </w:p>
    <w:p w:rsidR="007935D0" w:rsidRDefault="008D24C7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вычислять длину окружности и площадь круга</w:t>
      </w:r>
      <w:r>
        <w:rPr>
          <w:rFonts w:ascii="Times New Roman" w:hAnsi="Times New Roman"/>
          <w:sz w:val="24"/>
        </w:rPr>
        <w:t xml:space="preserve"> по заданной длине радиуса;</w:t>
      </w:r>
    </w:p>
    <w:p w:rsidR="007935D0" w:rsidRDefault="008D24C7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строить точки, отрезки симметричные данным относительно оси, центра симметрии.</w:t>
      </w:r>
    </w:p>
    <w:p w:rsidR="007935D0" w:rsidRDefault="007935D0">
      <w:pPr>
        <w:pStyle w:val="ae"/>
        <w:spacing w:after="0" w:line="240" w:lineRule="auto"/>
        <w:rPr>
          <w:rFonts w:ascii="Times New Roman" w:hAnsi="Times New Roman"/>
          <w:sz w:val="24"/>
        </w:rPr>
      </w:pPr>
    </w:p>
    <w:p w:rsidR="007935D0" w:rsidRDefault="008D24C7">
      <w:pPr>
        <w:spacing w:after="0" w:line="240" w:lineRule="auto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Примечания. Обязательно:</w:t>
      </w:r>
    </w:p>
    <w:p w:rsidR="007935D0" w:rsidRDefault="008D24C7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уметь выполнять четыре арифметических действия с натуральными числами в пределах 10 000; по возможности с десятичными и обы</w:t>
      </w:r>
      <w:r>
        <w:rPr>
          <w:rFonts w:ascii="Times New Roman" w:hAnsi="Times New Roman"/>
          <w:sz w:val="24"/>
        </w:rPr>
        <w:t>кновенными дробями;</w:t>
      </w:r>
    </w:p>
    <w:p w:rsidR="007935D0" w:rsidRDefault="008D24C7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знать наиболее употребительные единицы площади;</w:t>
      </w:r>
    </w:p>
    <w:p w:rsidR="007935D0" w:rsidRDefault="008D24C7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знать размеры прямого, острого и тупого угла в градусах;</w:t>
      </w:r>
    </w:p>
    <w:p w:rsidR="007935D0" w:rsidRDefault="008D24C7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находить число по его половине, десятой доле;</w:t>
      </w:r>
    </w:p>
    <w:p w:rsidR="007935D0" w:rsidRDefault="008D24C7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вычислять среднее арифметическое нескольких чисел;</w:t>
      </w:r>
    </w:p>
    <w:p w:rsidR="007935D0" w:rsidRDefault="008D24C7">
      <w:pPr>
        <w:numPr>
          <w:ilvl w:val="0"/>
          <w:numId w:val="6"/>
        </w:num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вычислять площадь прямоугольника.</w:t>
      </w:r>
    </w:p>
    <w:p w:rsidR="007935D0" w:rsidRDefault="007935D0">
      <w:pPr>
        <w:spacing w:after="0" w:line="240" w:lineRule="auto"/>
        <w:jc w:val="center"/>
        <w:rPr>
          <w:b/>
        </w:rPr>
      </w:pPr>
    </w:p>
    <w:p w:rsidR="007935D0" w:rsidRDefault="007935D0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p w:rsidR="007935D0" w:rsidRDefault="008D24C7">
      <w:pPr>
        <w:spacing w:after="0" w:line="24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Знания и умения учащихся по математике и геометрии оцениваются по результатам их индивидуального и фронтального опроса, текущих и итоговых письменных работ. </w:t>
      </w:r>
    </w:p>
    <w:p w:rsidR="007935D0" w:rsidRDefault="008D24C7">
      <w:pPr>
        <w:tabs>
          <w:tab w:val="left" w:pos="3045"/>
        </w:tabs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5. Календарно-тематическое планирование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14"/>
        <w:gridCol w:w="524"/>
        <w:gridCol w:w="236"/>
        <w:gridCol w:w="552"/>
        <w:gridCol w:w="199"/>
        <w:gridCol w:w="199"/>
        <w:gridCol w:w="4695"/>
        <w:gridCol w:w="967"/>
        <w:gridCol w:w="5938"/>
        <w:gridCol w:w="967"/>
      </w:tblGrid>
      <w:tr w:rsidR="007935D0">
        <w:trPr>
          <w:trHeight w:val="976"/>
        </w:trPr>
        <w:tc>
          <w:tcPr>
            <w:tcW w:w="11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Дата </w:t>
            </w:r>
          </w:p>
        </w:tc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№ урока</w:t>
            </w:r>
          </w:p>
        </w:tc>
        <w:tc>
          <w:tcPr>
            <w:tcW w:w="5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 урока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Кол-во часов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Самостоятельная ра</w:t>
            </w:r>
            <w:r>
              <w:rPr>
                <w:b/>
                <w:sz w:val="28"/>
              </w:rPr>
              <w:t>бота</w:t>
            </w:r>
          </w:p>
          <w:p w:rsidR="007935D0" w:rsidRDefault="007935D0">
            <w:pPr>
              <w:pStyle w:val="a7"/>
              <w:jc w:val="center"/>
              <w:rPr>
                <w:b/>
                <w:sz w:val="28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Кол-во часов</w:t>
            </w:r>
          </w:p>
        </w:tc>
      </w:tr>
      <w:tr w:rsidR="007935D0">
        <w:trPr>
          <w:trHeight w:val="417"/>
        </w:trPr>
        <w:tc>
          <w:tcPr>
            <w:tcW w:w="138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Числа целые и дробные (3ч</w:t>
            </w:r>
            <w:proofErr w:type="gramStart"/>
            <w:r>
              <w:rPr>
                <w:rFonts w:ascii="Times New Roman" w:hAnsi="Times New Roman"/>
                <w:b/>
                <w:sz w:val="24"/>
              </w:rPr>
              <w:t xml:space="preserve"> )</w:t>
            </w:r>
            <w:proofErr w:type="gramEnd"/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</w:p>
        </w:tc>
      </w:tr>
      <w:tr w:rsidR="007935D0">
        <w:trPr>
          <w:trHeight w:val="43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</w:t>
            </w:r>
          </w:p>
        </w:tc>
        <w:tc>
          <w:tcPr>
            <w:tcW w:w="5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tabs>
                <w:tab w:val="left" w:pos="142"/>
                <w:tab w:val="left" w:pos="284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Числа целые и дробные, полученные при счете и  при измерении величин.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3 №5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533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2</w:t>
            </w:r>
          </w:p>
        </w:tc>
        <w:tc>
          <w:tcPr>
            <w:tcW w:w="5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tabs>
                <w:tab w:val="left" w:pos="142"/>
                <w:tab w:val="left" w:pos="284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Арабские и римские цифры.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5 №12(2), записать римскими цифрами:3,12,20,21,29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73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3</w:t>
            </w:r>
          </w:p>
        </w:tc>
        <w:tc>
          <w:tcPr>
            <w:tcW w:w="5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tabs>
                <w:tab w:val="left" w:pos="142"/>
                <w:tab w:val="left" w:pos="284"/>
              </w:tabs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Таблица разрядов и </w:t>
            </w:r>
            <w:r>
              <w:rPr>
                <w:rFonts w:ascii="Times New Roman" w:hAnsi="Times New Roman"/>
                <w:sz w:val="24"/>
              </w:rPr>
              <w:t>классов. Разрядные единицы.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7 №20(3),        </w:t>
            </w:r>
            <w:proofErr w:type="spell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8 №21(3)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533"/>
        </w:trPr>
        <w:tc>
          <w:tcPr>
            <w:tcW w:w="138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Нумерация чисел в пределах 1.000.000  (7ч)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>
            <w:pPr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7935D0">
        <w:trPr>
          <w:trHeight w:val="46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4</w:t>
            </w:r>
          </w:p>
        </w:tc>
        <w:tc>
          <w:tcPr>
            <w:tcW w:w="5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Чтение и запись чисел в пределе 1000000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13 №32(4б)       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40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5</w:t>
            </w:r>
          </w:p>
        </w:tc>
        <w:tc>
          <w:tcPr>
            <w:tcW w:w="5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Сравнение чисел.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6 №17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48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6</w:t>
            </w:r>
          </w:p>
        </w:tc>
        <w:tc>
          <w:tcPr>
            <w:tcW w:w="5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Натуральный ряд чисел, счет группами.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7935D0" w:rsidRDefault="008D24C7">
            <w:pPr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18 №47            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46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7</w:t>
            </w:r>
          </w:p>
        </w:tc>
        <w:tc>
          <w:tcPr>
            <w:tcW w:w="5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Разностное и кратное сравнение чисел.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22 №60 ( вторые строчки)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45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8</w:t>
            </w:r>
          </w:p>
        </w:tc>
        <w:tc>
          <w:tcPr>
            <w:tcW w:w="5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Округление чисел до единиц, десятков, сотен, тысяч.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23 №65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45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Контрольная работа №1.по </w:t>
            </w:r>
            <w:r>
              <w:rPr>
                <w:rFonts w:ascii="Times New Roman" w:hAnsi="Times New Roman"/>
                <w:b/>
                <w:sz w:val="24"/>
              </w:rPr>
              <w:t>теме «Нумерация чисел»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pacing w:val="-1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 xml:space="preserve"> 22 №60 (третьи строчки)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45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10</w:t>
            </w:r>
          </w:p>
        </w:tc>
        <w:tc>
          <w:tcPr>
            <w:tcW w:w="5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Анализ контрольной работы и коррекция знаний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pacing w:val="-1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pacing w:val="-1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pacing w:val="-1"/>
                <w:sz w:val="24"/>
              </w:rPr>
              <w:t xml:space="preserve"> 25 КЗ №5,6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437"/>
        </w:trPr>
        <w:tc>
          <w:tcPr>
            <w:tcW w:w="138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Сложение и вычитание в пределе 1000000 (6ч)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7935D0">
        <w:trPr>
          <w:trHeight w:val="57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11</w:t>
            </w:r>
          </w:p>
        </w:tc>
        <w:tc>
          <w:tcPr>
            <w:tcW w:w="5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Устное и письменное сложение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26 № 68(1 </w:t>
            </w:r>
            <w:proofErr w:type="spellStart"/>
            <w:r>
              <w:rPr>
                <w:rFonts w:ascii="Times New Roman" w:hAnsi="Times New Roman"/>
                <w:sz w:val="24"/>
              </w:rPr>
              <w:t>ст</w:t>
            </w:r>
            <w:proofErr w:type="spellEnd"/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447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12</w:t>
            </w:r>
          </w:p>
        </w:tc>
        <w:tc>
          <w:tcPr>
            <w:tcW w:w="5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Устное и </w:t>
            </w:r>
            <w:r>
              <w:rPr>
                <w:rFonts w:ascii="Times New Roman" w:hAnsi="Times New Roman"/>
                <w:sz w:val="24"/>
              </w:rPr>
              <w:t>письменное вычитание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26 №69(3ст)            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691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13</w:t>
            </w:r>
          </w:p>
        </w:tc>
        <w:tc>
          <w:tcPr>
            <w:tcW w:w="5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Нахождение неизвестных компонентов при сложении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28 №76(1)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46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14</w:t>
            </w:r>
          </w:p>
        </w:tc>
        <w:tc>
          <w:tcPr>
            <w:tcW w:w="5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Нахождение неизвестных компонентов при вычитании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line="223" w:lineRule="exact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28 №76(2)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603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15</w:t>
            </w:r>
          </w:p>
        </w:tc>
        <w:tc>
          <w:tcPr>
            <w:tcW w:w="5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Разностное сравнение чисел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line="230" w:lineRule="exact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27 №74(3)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  <w:r>
              <w:rPr>
                <w:rFonts w:ascii="Times New Roman" w:hAnsi="Times New Roman"/>
              </w:rPr>
              <w:t>ч</w:t>
            </w:r>
          </w:p>
        </w:tc>
      </w:tr>
      <w:tr w:rsidR="007935D0">
        <w:trPr>
          <w:trHeight w:val="583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16</w:t>
            </w:r>
          </w:p>
        </w:tc>
        <w:tc>
          <w:tcPr>
            <w:tcW w:w="5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Сложение и вычитание десятичных дробей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27 №73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450"/>
        </w:trPr>
        <w:tc>
          <w:tcPr>
            <w:tcW w:w="138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Умножение и деление на однозначное число</w:t>
            </w:r>
            <w:r>
              <w:rPr>
                <w:rFonts w:ascii="Times New Roman" w:hAnsi="Times New Roman"/>
                <w:b/>
                <w:sz w:val="28"/>
              </w:rPr>
              <w:t>(5ч)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7935D0">
        <w:trPr>
          <w:trHeight w:val="417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17</w:t>
            </w:r>
          </w:p>
        </w:tc>
        <w:tc>
          <w:tcPr>
            <w:tcW w:w="5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Устное и письменное умножение на однозначное число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Стр30 №86(1) 85умножение устно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60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18</w:t>
            </w:r>
          </w:p>
        </w:tc>
        <w:tc>
          <w:tcPr>
            <w:tcW w:w="5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Деление целого числа на однозначное число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Стр30 №86(2ст) 85 деление  устно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666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19</w:t>
            </w:r>
          </w:p>
        </w:tc>
        <w:tc>
          <w:tcPr>
            <w:tcW w:w="5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Умножение и деление десятичной дроби на однозначное число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Стр29 №81(2)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81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5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Контрольная работа №2. «Действия с числами в пределах миллиона»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29 КЗ №3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614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21</w:t>
            </w:r>
          </w:p>
        </w:tc>
        <w:tc>
          <w:tcPr>
            <w:tcW w:w="5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Анализ контрольной работы и коррекция знаний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34 №95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450"/>
        </w:trPr>
        <w:tc>
          <w:tcPr>
            <w:tcW w:w="138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line="230" w:lineRule="exact"/>
              <w:rPr>
                <w:rFonts w:ascii="Times New Roman" w:hAnsi="Times New Roman"/>
                <w:spacing w:val="-3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Умножение и деление на 10, 100, 1000 (3ч)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>
            <w:pPr>
              <w:jc w:val="center"/>
              <w:rPr>
                <w:rFonts w:ascii="Times New Roman" w:hAnsi="Times New Roman"/>
              </w:rPr>
            </w:pPr>
          </w:p>
        </w:tc>
      </w:tr>
      <w:tr w:rsidR="007935D0">
        <w:trPr>
          <w:trHeight w:val="571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22</w:t>
            </w:r>
          </w:p>
        </w:tc>
        <w:tc>
          <w:tcPr>
            <w:tcW w:w="5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Умножение и деление на 10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line="230" w:lineRule="exact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36 №97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587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23</w:t>
            </w:r>
          </w:p>
        </w:tc>
        <w:tc>
          <w:tcPr>
            <w:tcW w:w="5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Умножение и деление на 100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line="230" w:lineRule="exact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38 №107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543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24</w:t>
            </w:r>
          </w:p>
        </w:tc>
        <w:tc>
          <w:tcPr>
            <w:tcW w:w="5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Умножение и деление на 1000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40  №115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540"/>
        </w:trPr>
        <w:tc>
          <w:tcPr>
            <w:tcW w:w="138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Умножение и деление на круглые десятки, сотни, тысячи(5ч)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7935D0">
        <w:trPr>
          <w:trHeight w:val="33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25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Умножение и деление на круглые десятки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42 №121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43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26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Умножение и деление на круглые сотни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43 №124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417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27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Умножение и деление на круглые тысячи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44 №126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99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28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Контрольная работа №3.по теме «Умножение и деление на круглые десятки сотни тысячи»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>
            <w:pPr>
              <w:spacing w:line="230" w:lineRule="exact"/>
              <w:rPr>
                <w:rFonts w:ascii="Times New Roman" w:hAnsi="Times New Roman"/>
                <w:sz w:val="24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>
            <w:pPr>
              <w:jc w:val="center"/>
              <w:rPr>
                <w:rFonts w:ascii="Times New Roman" w:hAnsi="Times New Roman"/>
              </w:rPr>
            </w:pPr>
          </w:p>
        </w:tc>
      </w:tr>
      <w:tr w:rsidR="007935D0">
        <w:trPr>
          <w:trHeight w:val="45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29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Анализ контрольной работы и коррекция знаний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line="230" w:lineRule="exact"/>
              <w:ind w:left="7" w:hanging="14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43 №125(6)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420"/>
        </w:trPr>
        <w:tc>
          <w:tcPr>
            <w:tcW w:w="138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line="230" w:lineRule="exac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Умножение и деление на двузначное число(6ч)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>
            <w:pPr>
              <w:spacing w:line="230" w:lineRule="exact"/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7935D0">
        <w:trPr>
          <w:trHeight w:val="45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14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30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Умножение  на двузначное число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45 </w:t>
            </w:r>
            <w:r>
              <w:rPr>
                <w:rFonts w:ascii="Times New Roman" w:hAnsi="Times New Roman"/>
                <w:sz w:val="24"/>
              </w:rPr>
              <w:t>№129(1)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40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14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31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Деление на двузначное число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45 №129(2)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40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14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32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Умножение и деление на двузначное число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47 №137(1)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40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14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33-34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задач на умножение и деление на двузначное число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2ч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46,47 №135(3), 139 (1)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</w:pPr>
            <w:r>
              <w:rPr>
                <w:rFonts w:ascii="Times New Roman" w:hAnsi="Times New Roman"/>
              </w:rPr>
              <w:t>2ч</w:t>
            </w:r>
          </w:p>
        </w:tc>
      </w:tr>
      <w:tr w:rsidR="007935D0">
        <w:trPr>
          <w:trHeight w:val="40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147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35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Контрольная работа </w:t>
            </w:r>
            <w:r>
              <w:rPr>
                <w:rFonts w:ascii="Times New Roman" w:hAnsi="Times New Roman"/>
                <w:sz w:val="24"/>
              </w:rPr>
              <w:t>№4. По теме: «Умножение и деление на двузначное число»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>
            <w:pPr>
              <w:spacing w:line="230" w:lineRule="exact"/>
              <w:rPr>
                <w:rFonts w:ascii="Times New Roman" w:hAnsi="Times New Roman"/>
                <w:sz w:val="24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>
            <w:pPr>
              <w:jc w:val="center"/>
            </w:pPr>
          </w:p>
        </w:tc>
      </w:tr>
      <w:tr w:rsidR="007935D0">
        <w:trPr>
          <w:trHeight w:val="402"/>
        </w:trPr>
        <w:tc>
          <w:tcPr>
            <w:tcW w:w="138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line="230" w:lineRule="exac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Геометрический материал (4ч)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>
            <w:pPr>
              <w:jc w:val="center"/>
              <w:rPr>
                <w:rFonts w:ascii="Times New Roman" w:hAnsi="Times New Roman"/>
              </w:rPr>
            </w:pPr>
          </w:p>
        </w:tc>
      </w:tr>
      <w:tr w:rsidR="007935D0">
        <w:trPr>
          <w:trHeight w:val="51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36</w:t>
            </w:r>
          </w:p>
        </w:tc>
        <w:tc>
          <w:tcPr>
            <w:tcW w:w="5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Геометрические фигуры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line="223" w:lineRule="exact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49 №141,143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51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37</w:t>
            </w:r>
          </w:p>
        </w:tc>
        <w:tc>
          <w:tcPr>
            <w:tcW w:w="5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Окружность. Линии в круге.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line="230" w:lineRule="exact"/>
              <w:ind w:left="7" w:hanging="7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49 №144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51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38</w:t>
            </w:r>
          </w:p>
        </w:tc>
        <w:tc>
          <w:tcPr>
            <w:tcW w:w="5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Градус. Градусное измерение углов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ind w:right="986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52 №149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79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39</w:t>
            </w:r>
          </w:p>
        </w:tc>
        <w:tc>
          <w:tcPr>
            <w:tcW w:w="509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Симметрия. Построение симметричных фигур.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line="230" w:lineRule="exact"/>
              <w:ind w:left="7" w:hanging="7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57 №157,162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390"/>
        </w:trPr>
        <w:tc>
          <w:tcPr>
            <w:tcW w:w="138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pacing w:val="-2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Обыкновенные дроби (14ч)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>
            <w:pPr>
              <w:jc w:val="center"/>
              <w:rPr>
                <w:rFonts w:ascii="Times New Roman" w:hAnsi="Times New Roman"/>
              </w:rPr>
            </w:pPr>
          </w:p>
        </w:tc>
      </w:tr>
      <w:tr w:rsidR="007935D0">
        <w:trPr>
          <w:trHeight w:val="674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40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Чтение и запись обыкновенных дробей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62 №168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599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41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Правильные и неправильные дроби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63 №172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674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42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Сложение и вычитание дробей с одинаковым </w:t>
            </w:r>
            <w:r>
              <w:rPr>
                <w:rFonts w:ascii="Times New Roman" w:hAnsi="Times New Roman"/>
                <w:sz w:val="24"/>
              </w:rPr>
              <w:t>знаменателем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64 №174(3)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40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43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Вычитание дроби из единицы, целого числа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65 №177(2)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99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44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Сложение и вычитание смешанной дроби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66 №180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99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45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Сравнение дробей с разными знаменателями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73 №196 (2)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99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46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Сложение</w:t>
            </w:r>
            <w:r>
              <w:rPr>
                <w:rFonts w:ascii="Times New Roman" w:hAnsi="Times New Roman"/>
                <w:sz w:val="24"/>
              </w:rPr>
              <w:t xml:space="preserve"> дробей с разными знаменателями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74 №201(1)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99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47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Вычитание  дробей с разными знаменателями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74 №201(2)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99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48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примеров и задач на сложение и вычитание дробей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76 №205(3)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554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49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Нахождение дроби от числа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80 №218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99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Контрольная работа №5.по теме: «Сложение и вычитание дробей с разными знаменателями»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>
            <w:pPr>
              <w:jc w:val="center"/>
            </w:pPr>
          </w:p>
        </w:tc>
      </w:tr>
      <w:tr w:rsidR="007935D0">
        <w:trPr>
          <w:trHeight w:val="99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51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 контрольной работы и коррекция знаний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79 №214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99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52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Нахождение числа по одной его доле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7935D0" w:rsidRDefault="008D24C7">
            <w:pPr>
              <w:jc w:val="left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83 №220(3,4)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99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53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Нахождение части от </w:t>
            </w:r>
            <w:r>
              <w:rPr>
                <w:rFonts w:ascii="Times New Roman" w:hAnsi="Times New Roman"/>
                <w:sz w:val="24"/>
              </w:rPr>
              <w:t>числа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85 №226(4,5)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414"/>
        </w:trPr>
        <w:tc>
          <w:tcPr>
            <w:tcW w:w="138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Площадь. Единицы площади. (7ч)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  <w:tr w:rsidR="007935D0">
        <w:trPr>
          <w:trHeight w:val="99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54-55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Площадь. Единицы площади.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tabs>
                <w:tab w:val="left" w:pos="243"/>
                <w:tab w:val="center" w:pos="388"/>
              </w:tabs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ab/>
              <w:t>2ч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93 №240(4)       №241(2),243(2)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2ч</w:t>
            </w:r>
          </w:p>
        </w:tc>
      </w:tr>
      <w:tr w:rsidR="007935D0">
        <w:trPr>
          <w:trHeight w:val="99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56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Нахождение площади квадрата, прямоугольника.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95 №248,№249(1,2)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99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57-58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Арифметические задачи на </w:t>
            </w:r>
            <w:r>
              <w:rPr>
                <w:rFonts w:ascii="Times New Roman" w:hAnsi="Times New Roman"/>
                <w:sz w:val="24"/>
              </w:rPr>
              <w:t>нахождение площади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95 №250(2)             №251(2)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2ч</w:t>
            </w:r>
          </w:p>
        </w:tc>
      </w:tr>
      <w:tr w:rsidR="007935D0">
        <w:trPr>
          <w:trHeight w:val="990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  <w:rPr>
                <w:b/>
              </w:rPr>
            </w:pPr>
            <w:r>
              <w:rPr>
                <w:b/>
              </w:rPr>
              <w:t>59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Контрольная работа №6 по теме: «Площади»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>
            <w:pPr>
              <w:jc w:val="center"/>
              <w:rPr>
                <w:rFonts w:ascii="Times New Roman" w:hAnsi="Times New Roman"/>
              </w:rPr>
            </w:pPr>
          </w:p>
        </w:tc>
      </w:tr>
      <w:tr w:rsidR="007935D0">
        <w:trPr>
          <w:trHeight w:val="516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60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 контрольной работы и коррекция знаний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  <w:p w:rsidR="007935D0" w:rsidRDefault="008D24C7">
            <w:pPr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95 №247(2)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246"/>
        </w:trPr>
        <w:tc>
          <w:tcPr>
            <w:tcW w:w="138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Сложение и вычитание целых и дробных чисел (4ч)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>
            <w:pPr>
              <w:jc w:val="center"/>
              <w:rPr>
                <w:rFonts w:ascii="Times New Roman" w:hAnsi="Times New Roman"/>
                <w:b/>
                <w:sz w:val="24"/>
              </w:rPr>
            </w:pPr>
          </w:p>
        </w:tc>
      </w:tr>
      <w:tr w:rsidR="007935D0">
        <w:trPr>
          <w:trHeight w:val="37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61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Сложение и </w:t>
            </w:r>
            <w:r>
              <w:rPr>
                <w:rFonts w:ascii="Times New Roman" w:hAnsi="Times New Roman"/>
                <w:sz w:val="24"/>
              </w:rPr>
              <w:t>вычитание целых  чисел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98 №252(3)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37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62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Сложение и вычитание  дробных чисел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98 №252(1,2 2 </w:t>
            </w:r>
            <w:proofErr w:type="spellStart"/>
            <w:r>
              <w:rPr>
                <w:rFonts w:ascii="Times New Roman" w:hAnsi="Times New Roman"/>
                <w:sz w:val="24"/>
              </w:rPr>
              <w:t>ст</w:t>
            </w:r>
            <w:proofErr w:type="spellEnd"/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37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63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Сложение и вычитание  чисел, полученных при измерении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101 №262(1)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37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1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7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64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Решение задач на сложение и вычитание целых и </w:t>
            </w:r>
            <w:r>
              <w:rPr>
                <w:rFonts w:ascii="Times New Roman" w:hAnsi="Times New Roman"/>
                <w:sz w:val="24"/>
              </w:rPr>
              <w:t>дробных чисел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102 №265(5,6)          №271(3),272(2)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2ч</w:t>
            </w:r>
          </w:p>
        </w:tc>
      </w:tr>
      <w:tr w:rsidR="007935D0">
        <w:trPr>
          <w:trHeight w:val="375"/>
        </w:trPr>
        <w:tc>
          <w:tcPr>
            <w:tcW w:w="138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Геометрический материал (8ч)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>
            <w:pPr>
              <w:jc w:val="center"/>
              <w:rPr>
                <w:rFonts w:ascii="Times New Roman" w:hAnsi="Times New Roman"/>
              </w:rPr>
            </w:pPr>
          </w:p>
        </w:tc>
      </w:tr>
      <w:tr w:rsidR="007935D0">
        <w:trPr>
          <w:trHeight w:val="37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65-66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Построение геометрических фигур. Нахождение периметра и площади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2ч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line="230" w:lineRule="exact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110 №277(1), 278 (2)                №279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2ч</w:t>
            </w:r>
          </w:p>
        </w:tc>
      </w:tr>
      <w:tr w:rsidR="007935D0">
        <w:trPr>
          <w:trHeight w:val="552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</w:pPr>
            <w:r>
              <w:t>67-68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Построение треугольников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2ч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line="230" w:lineRule="exact"/>
              <w:ind w:left="7" w:hanging="7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111 №282(3,4)                      №№284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2ч</w:t>
            </w:r>
          </w:p>
        </w:tc>
      </w:tr>
      <w:tr w:rsidR="007935D0">
        <w:trPr>
          <w:trHeight w:val="659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69-70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Построение симметричных фигур относительно оси и центра симметрии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2ч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113 №287(3)                №288(2),289(3)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2ч</w:t>
            </w:r>
          </w:p>
        </w:tc>
      </w:tr>
      <w:tr w:rsidR="007935D0">
        <w:trPr>
          <w:trHeight w:val="58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71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Контрольная работа №7 по теме: «Построение геометрических фигур»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>
            <w:pPr>
              <w:jc w:val="center"/>
              <w:rPr>
                <w:rFonts w:ascii="Times New Roman" w:hAnsi="Times New Roman"/>
              </w:rPr>
            </w:pPr>
          </w:p>
        </w:tc>
      </w:tr>
      <w:tr w:rsidR="007935D0">
        <w:trPr>
          <w:trHeight w:val="659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72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 контрольной работы и коррекция знаний учащихся.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114 №290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605"/>
        </w:trPr>
        <w:tc>
          <w:tcPr>
            <w:tcW w:w="138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Действия с обыкновенными дробями и смешанными числами. (22ч)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>
            <w:pPr>
              <w:jc w:val="center"/>
              <w:rPr>
                <w:rFonts w:ascii="Times New Roman" w:hAnsi="Times New Roman"/>
              </w:rPr>
            </w:pPr>
          </w:p>
        </w:tc>
      </w:tr>
      <w:tr w:rsidR="007935D0">
        <w:trPr>
          <w:trHeight w:val="64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73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Преобразования обыкновенных дробей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line="230" w:lineRule="exact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115 №292(2)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64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74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Замена целого числа неправильной дробью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Стр116</w:t>
            </w:r>
            <w:r>
              <w:rPr>
                <w:rFonts w:ascii="Times New Roman" w:hAnsi="Times New Roman"/>
                <w:sz w:val="24"/>
              </w:rPr>
              <w:t xml:space="preserve"> №295(2),296(2)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64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75-76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Замена смешанного числа неправильной дробью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Стр116 №296(1),                     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117, 298(2)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2ч</w:t>
            </w:r>
          </w:p>
        </w:tc>
      </w:tr>
      <w:tr w:rsidR="007935D0">
        <w:trPr>
          <w:trHeight w:val="64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77-79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Сокращение дробей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118 №300(1)        №300(2)              №303(1)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3ч</w:t>
            </w:r>
          </w:p>
        </w:tc>
      </w:tr>
      <w:tr w:rsidR="007935D0">
        <w:trPr>
          <w:trHeight w:val="64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80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Умножение обыкновенной дроби на </w:t>
            </w:r>
            <w:r>
              <w:rPr>
                <w:rFonts w:ascii="Times New Roman" w:hAnsi="Times New Roman"/>
                <w:sz w:val="24"/>
              </w:rPr>
              <w:t>целое число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121 №309( 2-1строчка)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64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81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Деление обыкновенной дроби на целое число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121 №309(1-2строчка)          </w:t>
            </w:r>
            <w:proofErr w:type="spell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122 №311(2)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2ч</w:t>
            </w:r>
          </w:p>
        </w:tc>
      </w:tr>
      <w:tr w:rsidR="007935D0">
        <w:trPr>
          <w:trHeight w:val="64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82-84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Решение задач на умножение и деление обыкновенной дроби на целое число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122 №310(3,4)   </w:t>
            </w:r>
            <w:r>
              <w:rPr>
                <w:rFonts w:ascii="Times New Roman" w:hAnsi="Times New Roman"/>
                <w:sz w:val="24"/>
              </w:rPr>
              <w:t>№314(2)       №319(3,4)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3ч</w:t>
            </w:r>
          </w:p>
        </w:tc>
      </w:tr>
      <w:tr w:rsidR="007935D0">
        <w:trPr>
          <w:trHeight w:val="64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85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Умножение смешанного числа на целое число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121 №309( 2-1строчка)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64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86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Деление смешанного числа на целое число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121 №309( 2-2строчка)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64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87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Умножение  и деление смешанного числа на целое число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125 </w:t>
            </w:r>
            <w:r>
              <w:rPr>
                <w:rFonts w:ascii="Times New Roman" w:hAnsi="Times New Roman"/>
                <w:sz w:val="24"/>
              </w:rPr>
              <w:t>№322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64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88-89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примеров на все арифметические действия с дробями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126 №327(4,5)     </w:t>
            </w:r>
            <w:proofErr w:type="spell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127 №329(3,4)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2ч</w:t>
            </w:r>
          </w:p>
        </w:tc>
      </w:tr>
      <w:tr w:rsidR="007935D0">
        <w:trPr>
          <w:trHeight w:val="64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90-92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простых текстовых арифметических задач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126 №328( 2)     </w:t>
            </w:r>
            <w:proofErr w:type="spell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127 №330(4)    </w:t>
            </w:r>
            <w:proofErr w:type="spell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128 №334 (2,3)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3ч</w:t>
            </w:r>
          </w:p>
        </w:tc>
      </w:tr>
      <w:tr w:rsidR="007935D0">
        <w:trPr>
          <w:trHeight w:val="64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93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Контрольная работа №8 по теме: «Умножение и деление обыкновенных дробей и смешанных чисел на целое число».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>
            <w:pPr>
              <w:jc w:val="center"/>
              <w:rPr>
                <w:rFonts w:ascii="Times New Roman" w:hAnsi="Times New Roman"/>
              </w:rPr>
            </w:pPr>
          </w:p>
        </w:tc>
      </w:tr>
      <w:tr w:rsidR="007935D0">
        <w:trPr>
          <w:trHeight w:val="64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jc w:val="center"/>
            </w:pPr>
            <w:r>
              <w:t>94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 контрольной работы и коррекция знаний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</w:rPr>
              <w:t xml:space="preserve"> 129 №339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645"/>
        </w:trPr>
        <w:tc>
          <w:tcPr>
            <w:tcW w:w="138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Целые числа, полученные при измерении величин, и десятичные дроби (32ч)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>
            <w:pPr>
              <w:jc w:val="center"/>
              <w:rPr>
                <w:rFonts w:ascii="Times New Roman" w:hAnsi="Times New Roman"/>
              </w:rPr>
            </w:pPr>
          </w:p>
        </w:tc>
      </w:tr>
      <w:tr w:rsidR="007935D0">
        <w:trPr>
          <w:trHeight w:val="64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16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spacing w:before="0" w:after="0"/>
              <w:jc w:val="center"/>
            </w:pPr>
            <w:r>
              <w:t>95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Целые числа, полученные при измерении величин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131 №343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64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16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spacing w:before="0" w:after="0"/>
              <w:jc w:val="center"/>
            </w:pPr>
            <w:r>
              <w:t>96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Крупные и мелкие меры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131 №344(2)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659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16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spacing w:before="0" w:after="0"/>
              <w:jc w:val="center"/>
            </w:pPr>
            <w:r>
              <w:t>97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Запись  чисел, полученных при измерении величин, десятичной дробью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</w:rP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tabs>
                <w:tab w:val="left" w:pos="972"/>
              </w:tabs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132 №347(2)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64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16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spacing w:before="0" w:after="0"/>
              <w:jc w:val="center"/>
            </w:pPr>
            <w:r>
              <w:t>98-99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Замена десятичных дробей целыми </w:t>
            </w:r>
            <w:r>
              <w:rPr>
                <w:rFonts w:ascii="Times New Roman" w:hAnsi="Times New Roman"/>
                <w:sz w:val="24"/>
              </w:rPr>
              <w:t>числами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136 №358                  №359(3,4)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2ч</w:t>
            </w:r>
          </w:p>
        </w:tc>
      </w:tr>
      <w:tr w:rsidR="007935D0">
        <w:trPr>
          <w:trHeight w:val="64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16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spacing w:before="0" w:after="0"/>
              <w:jc w:val="center"/>
            </w:pPr>
            <w:r>
              <w:t>100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задач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136 №360(2),361(4)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64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16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spacing w:before="0" w:after="0"/>
              <w:jc w:val="center"/>
            </w:pPr>
            <w:r>
              <w:t>101-102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Сложение чисел, полученных при измерении величин, выраженных десятичной дробью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141 №372(2)                  №372(3-3,4,5)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2ч</w:t>
            </w:r>
          </w:p>
        </w:tc>
      </w:tr>
      <w:tr w:rsidR="007935D0">
        <w:trPr>
          <w:trHeight w:val="64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16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spacing w:before="0" w:after="0"/>
              <w:jc w:val="center"/>
            </w:pPr>
            <w:r>
              <w:t>103-104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Вычитание чисел, полученных при измерении величин, выраженных десятичной дробью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141 №369(3)                  №372(3-1,2,6,7)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2ч</w:t>
            </w:r>
          </w:p>
        </w:tc>
      </w:tr>
      <w:tr w:rsidR="007935D0">
        <w:trPr>
          <w:trHeight w:val="64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16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spacing w:before="0" w:after="0"/>
              <w:jc w:val="center"/>
            </w:pPr>
            <w:r>
              <w:t>105-106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Нахождение неизвестных компонентов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142 №376(«)              </w:t>
            </w:r>
            <w:proofErr w:type="spell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143 №379(1)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2ч</w:t>
            </w:r>
          </w:p>
        </w:tc>
      </w:tr>
      <w:tr w:rsidR="007935D0">
        <w:trPr>
          <w:trHeight w:val="64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16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spacing w:before="0" w:after="0"/>
              <w:jc w:val="center"/>
            </w:pPr>
            <w:r>
              <w:t>107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Решение примеров на сложение чисел, полученных при измерении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146 №388(2,3 вторые столбики)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64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16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spacing w:before="0" w:after="0"/>
              <w:jc w:val="center"/>
            </w:pPr>
            <w:r>
              <w:t>108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Контрольная работа №9 по теме «Сложение и вычитание чисел, полученных при измерении величин».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>
            <w:pPr>
              <w:jc w:val="center"/>
              <w:rPr>
                <w:rFonts w:ascii="Times New Roman" w:hAnsi="Times New Roman"/>
              </w:rPr>
            </w:pPr>
          </w:p>
        </w:tc>
      </w:tr>
      <w:tr w:rsidR="007935D0">
        <w:trPr>
          <w:trHeight w:val="64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16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spacing w:before="0" w:after="0"/>
              <w:jc w:val="center"/>
            </w:pPr>
            <w:r>
              <w:t>109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Анализ контрольной работы и коррекция </w:t>
            </w:r>
            <w:r>
              <w:rPr>
                <w:rFonts w:ascii="Times New Roman" w:hAnsi="Times New Roman"/>
                <w:sz w:val="24"/>
              </w:rPr>
              <w:t>знаний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150 №395(3)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64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16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spacing w:before="0" w:after="0"/>
              <w:jc w:val="center"/>
            </w:pPr>
            <w:r>
              <w:t>110-111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Умножение и деление десятичных дробей на 10, 100, 1000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151 №396(2)            №397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2ч</w:t>
            </w:r>
          </w:p>
        </w:tc>
      </w:tr>
      <w:tr w:rsidR="007935D0">
        <w:trPr>
          <w:trHeight w:val="64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16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spacing w:before="0" w:after="0"/>
              <w:jc w:val="center"/>
            </w:pPr>
            <w:r>
              <w:t>112-113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Нахождение дроби от числа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151 №398 (3)    404(1),</w:t>
            </w:r>
            <w:proofErr w:type="spell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156№415(3)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2ч</w:t>
            </w:r>
          </w:p>
        </w:tc>
      </w:tr>
      <w:tr w:rsidR="007935D0">
        <w:trPr>
          <w:trHeight w:val="64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16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spacing w:before="0" w:after="0"/>
              <w:jc w:val="center"/>
            </w:pPr>
            <w:r>
              <w:t>114-115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Нахождение числа по его </w:t>
            </w:r>
            <w:r>
              <w:rPr>
                <w:rFonts w:ascii="Times New Roman" w:hAnsi="Times New Roman"/>
                <w:sz w:val="24"/>
              </w:rPr>
              <w:t>десятичной дроби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157 №418(2)               №419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2ч</w:t>
            </w:r>
          </w:p>
        </w:tc>
      </w:tr>
      <w:tr w:rsidR="007935D0">
        <w:trPr>
          <w:trHeight w:val="64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16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spacing w:before="0" w:after="0"/>
              <w:jc w:val="center"/>
            </w:pPr>
            <w:r>
              <w:t>116-117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примеров на все арифметические действия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158 №422(3,4)        </w:t>
            </w:r>
            <w:proofErr w:type="spell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160 №427(2,3)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2ч</w:t>
            </w:r>
          </w:p>
        </w:tc>
      </w:tr>
      <w:tr w:rsidR="007935D0">
        <w:trPr>
          <w:trHeight w:val="64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16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spacing w:before="0" w:after="0"/>
              <w:jc w:val="center"/>
            </w:pPr>
            <w:r>
              <w:t>118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задач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160 №426(3,4)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64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16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spacing w:before="0" w:after="0"/>
              <w:jc w:val="center"/>
            </w:pPr>
            <w:r>
              <w:t>119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Числа, полученные при измерении площади, </w:t>
            </w:r>
            <w:r>
              <w:rPr>
                <w:rFonts w:ascii="Times New Roman" w:hAnsi="Times New Roman"/>
                <w:sz w:val="24"/>
              </w:rPr>
              <w:t>и десятичные дроби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166 №443(3)    </w:t>
            </w:r>
            <w:proofErr w:type="spell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167 №445(3),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64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16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spacing w:before="0" w:after="0"/>
              <w:jc w:val="center"/>
            </w:pPr>
            <w:r>
              <w:t>120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Действия с целыми и дробными числами, полученные при измерении площади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168 №450(2)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64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16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spacing w:before="0" w:after="0"/>
              <w:jc w:val="center"/>
            </w:pPr>
            <w:r>
              <w:t>121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Действия с целыми и дробными числами, полученные при измерении площади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168 №451(1,2</w:t>
            </w:r>
            <w:r>
              <w:rPr>
                <w:rFonts w:ascii="Times New Roman" w:hAnsi="Times New Roman"/>
                <w:sz w:val="24"/>
              </w:rPr>
              <w:t xml:space="preserve"> 1столбик)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64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16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spacing w:before="0" w:after="0"/>
              <w:jc w:val="center"/>
            </w:pPr>
            <w:r>
              <w:t>122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Порядок действий без скобок и со скобками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169 №451(3)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64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16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spacing w:before="0" w:after="0"/>
              <w:jc w:val="center"/>
            </w:pPr>
            <w:r>
              <w:t>123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задач, связанных с вычислением площади.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170 №458(2), 459(4-6)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64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16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spacing w:before="0" w:after="0"/>
              <w:jc w:val="center"/>
            </w:pPr>
            <w:r>
              <w:t>124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задач, связанных с вычислением площади.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173 №470(2),474(1)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64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16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spacing w:before="0" w:after="0"/>
              <w:jc w:val="center"/>
            </w:pPr>
            <w:r>
              <w:t>125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Контрольная работа № 10 по теме: «Действия с числами, полученными при измерении площади»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>
            <w:pPr>
              <w:jc w:val="center"/>
            </w:pPr>
          </w:p>
        </w:tc>
      </w:tr>
      <w:tr w:rsidR="007935D0">
        <w:trPr>
          <w:trHeight w:val="64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16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spacing w:before="0" w:after="0"/>
              <w:jc w:val="center"/>
            </w:pPr>
            <w:r>
              <w:t>126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Анализ и коррекция контрольной работы</w:t>
            </w:r>
          </w:p>
          <w:p w:rsidR="007935D0" w:rsidRDefault="008D24C7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Решение задач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175 №477(2) 478(2)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271"/>
        </w:trPr>
        <w:tc>
          <w:tcPr>
            <w:tcW w:w="138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Геометрический материал (5ч)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>
            <w:pPr>
              <w:jc w:val="center"/>
              <w:rPr>
                <w:rFonts w:ascii="Times New Roman" w:hAnsi="Times New Roman"/>
              </w:rPr>
            </w:pPr>
          </w:p>
        </w:tc>
      </w:tr>
      <w:tr w:rsidR="007935D0">
        <w:trPr>
          <w:trHeight w:val="64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16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spacing w:before="0" w:after="0"/>
              <w:jc w:val="center"/>
              <w:rPr>
                <w:sz w:val="28"/>
              </w:rPr>
            </w:pPr>
            <w:r>
              <w:rPr>
                <w:sz w:val="28"/>
              </w:rPr>
              <w:t>127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Длина окружности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</w:pPr>
            <w:r>
              <w:rPr>
                <w:rFonts w:ascii="Times New Roman" w:hAnsi="Times New Roman"/>
              </w:rP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194№520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371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16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spacing w:before="0" w:after="0"/>
              <w:jc w:val="center"/>
              <w:rPr>
                <w:sz w:val="28"/>
              </w:rPr>
            </w:pPr>
            <w:r>
              <w:rPr>
                <w:sz w:val="28"/>
              </w:rPr>
              <w:t>128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Сектор и сегмент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</w:pPr>
            <w:r>
              <w:rPr>
                <w:rFonts w:ascii="Times New Roman" w:hAnsi="Times New Roman"/>
              </w:rP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Стр195 №522(1)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318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16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spacing w:before="0" w:after="0"/>
              <w:jc w:val="center"/>
              <w:rPr>
                <w:sz w:val="28"/>
              </w:rPr>
            </w:pPr>
            <w:r>
              <w:rPr>
                <w:sz w:val="28"/>
              </w:rPr>
              <w:t>129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Площадь круга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</w:pPr>
            <w:r>
              <w:rPr>
                <w:rFonts w:ascii="Times New Roman" w:hAnsi="Times New Roman"/>
              </w:rP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196 №523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32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16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spacing w:before="0" w:after="0"/>
              <w:jc w:val="center"/>
              <w:rPr>
                <w:sz w:val="28"/>
              </w:rPr>
            </w:pPr>
            <w:r>
              <w:rPr>
                <w:sz w:val="28"/>
              </w:rPr>
              <w:t>130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Диаграммы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</w:pPr>
            <w:r>
              <w:rPr>
                <w:rFonts w:ascii="Times New Roman" w:hAnsi="Times New Roman"/>
              </w:rP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198 №528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28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16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spacing w:before="0" w:after="0"/>
              <w:jc w:val="center"/>
              <w:rPr>
                <w:sz w:val="28"/>
              </w:rPr>
            </w:pPr>
            <w:r>
              <w:rPr>
                <w:sz w:val="28"/>
              </w:rPr>
              <w:t>131</w:t>
            </w:r>
          </w:p>
        </w:tc>
        <w:tc>
          <w:tcPr>
            <w:tcW w:w="4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Самостоятельная работа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</w:pPr>
            <w:r>
              <w:rPr>
                <w:rFonts w:ascii="Times New Roman" w:hAnsi="Times New Roman"/>
              </w:rP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Стр199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383"/>
        </w:trPr>
        <w:tc>
          <w:tcPr>
            <w:tcW w:w="1388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Повторение (4ч)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>
            <w:pPr>
              <w:jc w:val="center"/>
              <w:rPr>
                <w:rFonts w:ascii="Times New Roman" w:hAnsi="Times New Roman"/>
              </w:rPr>
            </w:pPr>
          </w:p>
        </w:tc>
      </w:tr>
      <w:tr w:rsidR="007935D0">
        <w:trPr>
          <w:trHeight w:val="64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spacing w:before="0" w:after="0"/>
              <w:jc w:val="center"/>
              <w:rPr>
                <w:sz w:val="28"/>
              </w:rPr>
            </w:pPr>
            <w:r>
              <w:rPr>
                <w:sz w:val="28"/>
              </w:rPr>
              <w:t>132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Арифметические действия с целыми и дробными числами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</w:pPr>
            <w:r>
              <w:rPr>
                <w:rFonts w:ascii="Times New Roman" w:hAnsi="Times New Roman"/>
              </w:rP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Стр200 №530(2)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64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spacing w:before="0" w:after="0"/>
              <w:jc w:val="center"/>
              <w:rPr>
                <w:sz w:val="28"/>
              </w:rPr>
            </w:pPr>
            <w:r>
              <w:rPr>
                <w:sz w:val="28"/>
              </w:rPr>
              <w:t>133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Арифметические действия с целыми и дробными числами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</w:pPr>
            <w:r>
              <w:rPr>
                <w:rFonts w:ascii="Times New Roman" w:hAnsi="Times New Roman"/>
              </w:rP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Стр201 №531(3,4)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64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spacing w:before="0" w:after="0"/>
              <w:jc w:val="center"/>
              <w:rPr>
                <w:sz w:val="28"/>
              </w:rPr>
            </w:pPr>
            <w:r>
              <w:rPr>
                <w:sz w:val="28"/>
              </w:rPr>
              <w:t>134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r>
              <w:rPr>
                <w:rFonts w:ascii="Times New Roman" w:hAnsi="Times New Roman"/>
                <w:sz w:val="24"/>
              </w:rPr>
              <w:t xml:space="preserve">Геометрический материал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</w:pPr>
            <w:r>
              <w:rPr>
                <w:rFonts w:ascii="Times New Roman" w:hAnsi="Times New Roman"/>
              </w:rP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</w:rPr>
              <w:t xml:space="preserve"> 224 №598,606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</w:pPr>
            <w:r>
              <w:rPr>
                <w:rFonts w:ascii="Times New Roman" w:hAnsi="Times New Roman"/>
              </w:rPr>
              <w:t>1ч</w:t>
            </w:r>
          </w:p>
        </w:tc>
      </w:tr>
      <w:tr w:rsidR="007935D0">
        <w:trPr>
          <w:trHeight w:val="645"/>
        </w:trPr>
        <w:tc>
          <w:tcPr>
            <w:tcW w:w="6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/>
        </w:tc>
        <w:tc>
          <w:tcPr>
            <w:tcW w:w="94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pStyle w:val="a7"/>
              <w:spacing w:before="0" w:after="0"/>
              <w:jc w:val="center"/>
              <w:rPr>
                <w:sz w:val="28"/>
              </w:rPr>
            </w:pPr>
            <w:r>
              <w:rPr>
                <w:sz w:val="28"/>
              </w:rPr>
              <w:t>135</w:t>
            </w:r>
          </w:p>
        </w:tc>
        <w:tc>
          <w:tcPr>
            <w:tcW w:w="4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r>
              <w:rPr>
                <w:rFonts w:ascii="Times New Roman" w:hAnsi="Times New Roman"/>
                <w:sz w:val="24"/>
              </w:rPr>
              <w:t xml:space="preserve">Геометрический материал </w:t>
            </w: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8D24C7">
            <w:pPr>
              <w:jc w:val="center"/>
            </w:pPr>
            <w:r>
              <w:rPr>
                <w:rFonts w:ascii="Times New Roman" w:hAnsi="Times New Roman"/>
              </w:rPr>
              <w:t>1ч</w:t>
            </w:r>
          </w:p>
        </w:tc>
        <w:tc>
          <w:tcPr>
            <w:tcW w:w="59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>
            <w:pPr>
              <w:widowControl w:val="0"/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  <w:tc>
          <w:tcPr>
            <w:tcW w:w="9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35D0" w:rsidRDefault="007935D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</w:tr>
    </w:tbl>
    <w:p w:rsidR="007935D0" w:rsidRDefault="007935D0">
      <w:pPr>
        <w:spacing w:after="0" w:line="360" w:lineRule="auto"/>
        <w:rPr>
          <w:rFonts w:ascii="Times New Roman" w:hAnsi="Times New Roman"/>
          <w:sz w:val="28"/>
        </w:rPr>
      </w:pPr>
    </w:p>
    <w:p w:rsidR="007935D0" w:rsidRDefault="007935D0">
      <w:pPr>
        <w:spacing w:after="0" w:line="360" w:lineRule="auto"/>
        <w:rPr>
          <w:rFonts w:ascii="Times New Roman" w:hAnsi="Times New Roman"/>
          <w:sz w:val="28"/>
        </w:rPr>
      </w:pPr>
    </w:p>
    <w:p w:rsidR="007935D0" w:rsidRDefault="007935D0">
      <w:pPr>
        <w:spacing w:after="0" w:line="360" w:lineRule="auto"/>
        <w:rPr>
          <w:rFonts w:ascii="Times New Roman" w:hAnsi="Times New Roman"/>
          <w:sz w:val="28"/>
        </w:rPr>
      </w:pPr>
    </w:p>
    <w:p w:rsidR="007935D0" w:rsidRDefault="007935D0">
      <w:pPr>
        <w:spacing w:after="0" w:line="360" w:lineRule="auto"/>
        <w:rPr>
          <w:rFonts w:ascii="Times New Roman" w:hAnsi="Times New Roman"/>
          <w:sz w:val="28"/>
        </w:rPr>
      </w:pPr>
    </w:p>
    <w:p w:rsidR="007935D0" w:rsidRDefault="007935D0">
      <w:pPr>
        <w:spacing w:after="0" w:line="360" w:lineRule="auto"/>
        <w:rPr>
          <w:rFonts w:ascii="Times New Roman" w:hAnsi="Times New Roman"/>
          <w:sz w:val="28"/>
        </w:rPr>
      </w:pPr>
    </w:p>
    <w:p w:rsidR="007935D0" w:rsidRDefault="007935D0">
      <w:pPr>
        <w:spacing w:after="0" w:line="360" w:lineRule="auto"/>
        <w:rPr>
          <w:rFonts w:ascii="Times New Roman" w:hAnsi="Times New Roman"/>
          <w:sz w:val="28"/>
        </w:rPr>
      </w:pPr>
    </w:p>
    <w:p w:rsidR="007935D0" w:rsidRDefault="007935D0">
      <w:pPr>
        <w:spacing w:after="0" w:line="360" w:lineRule="auto"/>
        <w:rPr>
          <w:rFonts w:ascii="Times New Roman" w:hAnsi="Times New Roman"/>
          <w:sz w:val="28"/>
        </w:rPr>
      </w:pPr>
    </w:p>
    <w:p w:rsidR="007935D0" w:rsidRDefault="007935D0">
      <w:pPr>
        <w:spacing w:after="0" w:line="360" w:lineRule="auto"/>
        <w:rPr>
          <w:rFonts w:ascii="Times New Roman" w:hAnsi="Times New Roman"/>
          <w:sz w:val="28"/>
        </w:rPr>
      </w:pPr>
    </w:p>
    <w:p w:rsidR="007935D0" w:rsidRDefault="007935D0">
      <w:pPr>
        <w:spacing w:after="0" w:line="360" w:lineRule="auto"/>
        <w:rPr>
          <w:rFonts w:ascii="Times New Roman" w:hAnsi="Times New Roman"/>
          <w:sz w:val="28"/>
        </w:rPr>
      </w:pPr>
    </w:p>
    <w:p w:rsidR="007935D0" w:rsidRDefault="007935D0">
      <w:pPr>
        <w:spacing w:after="0" w:line="360" w:lineRule="auto"/>
        <w:rPr>
          <w:rFonts w:ascii="Times New Roman" w:hAnsi="Times New Roman"/>
          <w:sz w:val="28"/>
        </w:rPr>
      </w:pPr>
    </w:p>
    <w:p w:rsidR="007935D0" w:rsidRDefault="007935D0">
      <w:pPr>
        <w:spacing w:after="0" w:line="360" w:lineRule="auto"/>
        <w:rPr>
          <w:rFonts w:ascii="Times New Roman" w:hAnsi="Times New Roman"/>
          <w:sz w:val="28"/>
        </w:rPr>
      </w:pPr>
    </w:p>
    <w:p w:rsidR="007935D0" w:rsidRDefault="007935D0">
      <w:pPr>
        <w:spacing w:after="0" w:line="360" w:lineRule="auto"/>
        <w:rPr>
          <w:rFonts w:ascii="Times New Roman" w:hAnsi="Times New Roman"/>
          <w:sz w:val="28"/>
        </w:rPr>
      </w:pPr>
    </w:p>
    <w:p w:rsidR="007935D0" w:rsidRDefault="007935D0">
      <w:pPr>
        <w:spacing w:after="0" w:line="360" w:lineRule="auto"/>
        <w:rPr>
          <w:rFonts w:ascii="Times New Roman" w:hAnsi="Times New Roman"/>
          <w:sz w:val="28"/>
        </w:rPr>
      </w:pPr>
    </w:p>
    <w:p w:rsidR="007935D0" w:rsidRDefault="007935D0">
      <w:pPr>
        <w:spacing w:after="0" w:line="360" w:lineRule="auto"/>
        <w:rPr>
          <w:rFonts w:ascii="Times New Roman" w:hAnsi="Times New Roman"/>
          <w:sz w:val="28"/>
        </w:rPr>
      </w:pPr>
    </w:p>
    <w:p w:rsidR="007935D0" w:rsidRDefault="007935D0">
      <w:pPr>
        <w:spacing w:after="0" w:line="360" w:lineRule="auto"/>
        <w:rPr>
          <w:rFonts w:ascii="Times New Roman" w:hAnsi="Times New Roman"/>
          <w:sz w:val="28"/>
        </w:rPr>
      </w:pPr>
    </w:p>
    <w:p w:rsidR="007935D0" w:rsidRDefault="007935D0">
      <w:pPr>
        <w:spacing w:after="0" w:line="360" w:lineRule="auto"/>
        <w:rPr>
          <w:rFonts w:ascii="Times New Roman" w:hAnsi="Times New Roman"/>
          <w:sz w:val="28"/>
        </w:rPr>
      </w:pPr>
    </w:p>
    <w:p w:rsidR="007935D0" w:rsidRDefault="007935D0">
      <w:pPr>
        <w:spacing w:after="0" w:line="360" w:lineRule="auto"/>
        <w:rPr>
          <w:rFonts w:ascii="Times New Roman" w:hAnsi="Times New Roman"/>
          <w:sz w:val="28"/>
        </w:rPr>
      </w:pPr>
    </w:p>
    <w:p w:rsidR="007935D0" w:rsidRDefault="007935D0">
      <w:pPr>
        <w:spacing w:after="0" w:line="360" w:lineRule="auto"/>
        <w:rPr>
          <w:rFonts w:ascii="Times New Roman" w:hAnsi="Times New Roman"/>
          <w:sz w:val="28"/>
        </w:rPr>
      </w:pPr>
    </w:p>
    <w:p w:rsidR="007935D0" w:rsidRDefault="007935D0">
      <w:pPr>
        <w:spacing w:after="0" w:line="360" w:lineRule="auto"/>
        <w:rPr>
          <w:rFonts w:ascii="Times New Roman" w:hAnsi="Times New Roman"/>
          <w:sz w:val="28"/>
        </w:rPr>
      </w:pPr>
    </w:p>
    <w:p w:rsidR="007935D0" w:rsidRDefault="007935D0">
      <w:pPr>
        <w:spacing w:after="0" w:line="360" w:lineRule="auto"/>
        <w:rPr>
          <w:rFonts w:ascii="Times New Roman" w:hAnsi="Times New Roman"/>
          <w:sz w:val="28"/>
        </w:rPr>
      </w:pPr>
    </w:p>
    <w:p w:rsidR="007935D0" w:rsidRDefault="007935D0">
      <w:pPr>
        <w:spacing w:after="0" w:line="360" w:lineRule="auto"/>
        <w:rPr>
          <w:rFonts w:ascii="Times New Roman" w:hAnsi="Times New Roman"/>
          <w:sz w:val="28"/>
        </w:rPr>
      </w:pPr>
    </w:p>
    <w:p w:rsidR="007935D0" w:rsidRDefault="007935D0">
      <w:pPr>
        <w:spacing w:after="0" w:line="360" w:lineRule="auto"/>
        <w:rPr>
          <w:rFonts w:ascii="Times New Roman" w:hAnsi="Times New Roman"/>
          <w:sz w:val="28"/>
        </w:rPr>
      </w:pPr>
    </w:p>
    <w:p w:rsidR="007935D0" w:rsidRDefault="007935D0">
      <w:pPr>
        <w:spacing w:after="0" w:line="360" w:lineRule="auto"/>
        <w:rPr>
          <w:rFonts w:ascii="Times New Roman" w:hAnsi="Times New Roman"/>
          <w:sz w:val="28"/>
        </w:rPr>
      </w:pPr>
    </w:p>
    <w:p w:rsidR="007935D0" w:rsidRDefault="007935D0">
      <w:pPr>
        <w:spacing w:after="0" w:line="360" w:lineRule="auto"/>
        <w:rPr>
          <w:rFonts w:ascii="Times New Roman" w:hAnsi="Times New Roman"/>
          <w:sz w:val="28"/>
        </w:rPr>
      </w:pPr>
    </w:p>
    <w:p w:rsidR="007935D0" w:rsidRDefault="007935D0">
      <w:pPr>
        <w:spacing w:after="0" w:line="360" w:lineRule="auto"/>
        <w:rPr>
          <w:rFonts w:ascii="Times New Roman" w:hAnsi="Times New Roman"/>
          <w:sz w:val="28"/>
        </w:rPr>
      </w:pPr>
    </w:p>
    <w:p w:rsidR="007935D0" w:rsidRDefault="007935D0">
      <w:pPr>
        <w:spacing w:after="0" w:line="360" w:lineRule="auto"/>
        <w:rPr>
          <w:rFonts w:ascii="Times New Roman" w:hAnsi="Times New Roman"/>
          <w:sz w:val="28"/>
        </w:rPr>
      </w:pPr>
    </w:p>
    <w:p w:rsidR="007935D0" w:rsidRDefault="007935D0">
      <w:pPr>
        <w:spacing w:after="0" w:line="360" w:lineRule="auto"/>
        <w:rPr>
          <w:rFonts w:ascii="Times New Roman" w:hAnsi="Times New Roman"/>
          <w:sz w:val="28"/>
        </w:rPr>
      </w:pPr>
    </w:p>
    <w:p w:rsidR="007935D0" w:rsidRDefault="007935D0">
      <w:pPr>
        <w:spacing w:after="0" w:line="360" w:lineRule="auto"/>
        <w:rPr>
          <w:rFonts w:ascii="Times New Roman" w:hAnsi="Times New Roman"/>
          <w:sz w:val="28"/>
        </w:rPr>
      </w:pPr>
    </w:p>
    <w:sectPr w:rsidR="007935D0" w:rsidSect="007935D0">
      <w:footerReference w:type="default" r:id="rId8"/>
      <w:pgSz w:w="16838" w:h="11906" w:orient="landscape"/>
      <w:pgMar w:top="1134" w:right="851" w:bottom="454" w:left="1134" w:header="709" w:footer="70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35D0" w:rsidRDefault="007935D0" w:rsidP="007935D0">
      <w:pPr>
        <w:spacing w:after="0" w:line="240" w:lineRule="auto"/>
      </w:pPr>
      <w:r>
        <w:separator/>
      </w:r>
    </w:p>
  </w:endnote>
  <w:endnote w:type="continuationSeparator" w:id="1">
    <w:p w:rsidR="007935D0" w:rsidRDefault="007935D0" w:rsidP="007935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XO Thame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5D0" w:rsidRDefault="007935D0">
    <w:pPr>
      <w:framePr w:wrap="around" w:vAnchor="text" w:hAnchor="margin" w:xAlign="right" w:y="1"/>
    </w:pPr>
    <w:r>
      <w:fldChar w:fldCharType="begin"/>
    </w:r>
    <w:r w:rsidR="008D24C7">
      <w:instrText xml:space="preserve">PAGE </w:instrText>
    </w:r>
    <w:r w:rsidR="008D24C7">
      <w:fldChar w:fldCharType="separate"/>
    </w:r>
    <w:r w:rsidR="008D24C7">
      <w:rPr>
        <w:noProof/>
      </w:rPr>
      <w:t>1</w:t>
    </w:r>
    <w:r>
      <w:fldChar w:fldCharType="end"/>
    </w:r>
  </w:p>
  <w:p w:rsidR="007935D0" w:rsidRDefault="007935D0">
    <w:pPr>
      <w:pStyle w:val="a9"/>
      <w:jc w:val="right"/>
    </w:pPr>
  </w:p>
  <w:p w:rsidR="007935D0" w:rsidRDefault="007935D0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35D0" w:rsidRDefault="007935D0" w:rsidP="007935D0">
      <w:pPr>
        <w:spacing w:after="0" w:line="240" w:lineRule="auto"/>
      </w:pPr>
      <w:r>
        <w:separator/>
      </w:r>
    </w:p>
  </w:footnote>
  <w:footnote w:type="continuationSeparator" w:id="1">
    <w:p w:rsidR="007935D0" w:rsidRDefault="007935D0" w:rsidP="007935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530AE5"/>
    <w:multiLevelType w:val="multilevel"/>
    <w:tmpl w:val="2FA074C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">
    <w:nsid w:val="17E974D5"/>
    <w:multiLevelType w:val="multilevel"/>
    <w:tmpl w:val="79A0873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DB3D5A"/>
    <w:multiLevelType w:val="multilevel"/>
    <w:tmpl w:val="CD84C1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3">
    <w:nsid w:val="39024069"/>
    <w:multiLevelType w:val="multilevel"/>
    <w:tmpl w:val="93EA1B6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abstractNum w:abstractNumId="4">
    <w:nsid w:val="4BC50E12"/>
    <w:multiLevelType w:val="multilevel"/>
    <w:tmpl w:val="029A46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5">
    <w:nsid w:val="64432ABE"/>
    <w:multiLevelType w:val="multilevel"/>
    <w:tmpl w:val="DC4E401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/>
        <w:sz w:val="20"/>
      </w:rPr>
    </w:lvl>
    <w:lvl w:ilvl="1">
      <w:numFmt w:val="bullet"/>
      <w:lvlText w:val="•"/>
      <w:lvlJc w:val="left"/>
      <w:pPr>
        <w:ind w:left="1440" w:hanging="360"/>
      </w:pPr>
      <w:rPr>
        <w:rFonts w:ascii="Times New Roman" w:hAnsi="Times New Roman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935D0"/>
    <w:rsid w:val="007935D0"/>
    <w:rsid w:val="008D24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unhideWhenUsed="0"/>
    <w:lsdException w:name="toc 2" w:semiHidden="0" w:uiPriority="39" w:unhideWhenUsed="0"/>
    <w:lsdException w:name="toc 3" w:semiHidden="0" w:uiPriority="39" w:unhideWhenUsed="0"/>
    <w:lsdException w:name="toc 4" w:semiHidden="0" w:uiPriority="39" w:unhideWhenUsed="0"/>
    <w:lsdException w:name="toc 5" w:semiHidden="0" w:uiPriority="39" w:unhideWhenUsed="0"/>
    <w:lsdException w:name="toc 6" w:semiHidden="0" w:uiPriority="39" w:unhideWhenUsed="0"/>
    <w:lsdException w:name="toc 7" w:semiHidden="0" w:uiPriority="39" w:unhideWhenUsed="0"/>
    <w:lsdException w:name="toc 8" w:semiHidden="0" w:uiPriority="39" w:unhideWhenUsed="0"/>
    <w:lsdException w:name="toc 9" w:semiHidden="0" w:uiPriority="39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link w:val="1"/>
    <w:qFormat/>
    <w:rsid w:val="007935D0"/>
    <w:rPr>
      <w:rFonts w:ascii="Calibri" w:hAnsi="Calibri"/>
    </w:rPr>
  </w:style>
  <w:style w:type="paragraph" w:styleId="10">
    <w:name w:val="heading 1"/>
    <w:next w:val="a"/>
    <w:link w:val="11"/>
    <w:uiPriority w:val="9"/>
    <w:qFormat/>
    <w:rsid w:val="007935D0"/>
    <w:pPr>
      <w:spacing w:before="120" w:after="120"/>
      <w:outlineLvl w:val="0"/>
    </w:pPr>
    <w:rPr>
      <w:rFonts w:ascii="XO Thames" w:hAnsi="XO Thames"/>
      <w:b/>
      <w:sz w:val="32"/>
    </w:rPr>
  </w:style>
  <w:style w:type="paragraph" w:styleId="2">
    <w:name w:val="heading 2"/>
    <w:basedOn w:val="a"/>
    <w:next w:val="a"/>
    <w:link w:val="20"/>
    <w:uiPriority w:val="9"/>
    <w:qFormat/>
    <w:rsid w:val="007935D0"/>
    <w:pPr>
      <w:keepNext/>
      <w:keepLines/>
      <w:spacing w:before="200" w:after="0"/>
      <w:jc w:val="left"/>
      <w:outlineLvl w:val="1"/>
    </w:pPr>
    <w:rPr>
      <w:rFonts w:ascii="Cambria" w:hAnsi="Cambria"/>
      <w:b/>
      <w:color w:val="4F81BD"/>
      <w:sz w:val="26"/>
    </w:rPr>
  </w:style>
  <w:style w:type="paragraph" w:styleId="3">
    <w:name w:val="heading 3"/>
    <w:next w:val="a"/>
    <w:link w:val="30"/>
    <w:uiPriority w:val="9"/>
    <w:qFormat/>
    <w:rsid w:val="007935D0"/>
    <w:pPr>
      <w:spacing w:before="120" w:after="120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rsid w:val="007935D0"/>
    <w:pPr>
      <w:spacing w:before="120" w:after="120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rsid w:val="007935D0"/>
    <w:pPr>
      <w:spacing w:before="120" w:after="120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sid w:val="007935D0"/>
    <w:rPr>
      <w:rFonts w:ascii="Calibri" w:hAnsi="Calibri"/>
    </w:rPr>
  </w:style>
  <w:style w:type="paragraph" w:styleId="21">
    <w:name w:val="toc 2"/>
    <w:next w:val="a"/>
    <w:link w:val="22"/>
    <w:uiPriority w:val="39"/>
    <w:rsid w:val="007935D0"/>
    <w:pPr>
      <w:ind w:left="200"/>
      <w:jc w:val="left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sid w:val="007935D0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rsid w:val="007935D0"/>
    <w:pPr>
      <w:ind w:left="600"/>
      <w:jc w:val="left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sid w:val="007935D0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rsid w:val="007935D0"/>
    <w:pPr>
      <w:ind w:left="1000"/>
      <w:jc w:val="left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sid w:val="007935D0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rsid w:val="007935D0"/>
    <w:pPr>
      <w:ind w:left="1200"/>
      <w:jc w:val="left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sid w:val="007935D0"/>
    <w:rPr>
      <w:rFonts w:ascii="XO Thames" w:hAnsi="XO Thames"/>
      <w:sz w:val="28"/>
    </w:rPr>
  </w:style>
  <w:style w:type="paragraph" w:styleId="a3">
    <w:name w:val="No Spacing"/>
    <w:link w:val="a4"/>
    <w:rsid w:val="007935D0"/>
    <w:pPr>
      <w:spacing w:after="0" w:line="240" w:lineRule="auto"/>
    </w:pPr>
  </w:style>
  <w:style w:type="character" w:customStyle="1" w:styleId="a4">
    <w:name w:val="Без интервала Знак"/>
    <w:link w:val="a3"/>
    <w:rsid w:val="007935D0"/>
  </w:style>
  <w:style w:type="character" w:customStyle="1" w:styleId="30">
    <w:name w:val="Заголовок 3 Знак"/>
    <w:link w:val="3"/>
    <w:rsid w:val="007935D0"/>
    <w:rPr>
      <w:rFonts w:ascii="XO Thames" w:hAnsi="XO Thames"/>
      <w:b/>
      <w:sz w:val="26"/>
    </w:rPr>
  </w:style>
  <w:style w:type="paragraph" w:customStyle="1" w:styleId="body">
    <w:name w:val="body"/>
    <w:basedOn w:val="a"/>
    <w:link w:val="body0"/>
    <w:rsid w:val="007935D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body0">
    <w:name w:val="body"/>
    <w:basedOn w:val="1"/>
    <w:link w:val="body"/>
    <w:rsid w:val="007935D0"/>
    <w:rPr>
      <w:rFonts w:ascii="Times New Roman" w:hAnsi="Times New Roman"/>
      <w:sz w:val="24"/>
    </w:rPr>
  </w:style>
  <w:style w:type="paragraph" w:customStyle="1" w:styleId="Standard">
    <w:name w:val="Standard"/>
    <w:link w:val="Standard0"/>
    <w:rsid w:val="007935D0"/>
    <w:pPr>
      <w:widowControl w:val="0"/>
      <w:spacing w:after="0" w:line="240" w:lineRule="auto"/>
    </w:pPr>
    <w:rPr>
      <w:rFonts w:ascii="Times New Roman" w:hAnsi="Times New Roman"/>
      <w:sz w:val="24"/>
    </w:rPr>
  </w:style>
  <w:style w:type="character" w:customStyle="1" w:styleId="Standard0">
    <w:name w:val="Standard"/>
    <w:link w:val="Standard"/>
    <w:rsid w:val="007935D0"/>
    <w:rPr>
      <w:rFonts w:ascii="Times New Roman" w:hAnsi="Times New Roman"/>
      <w:sz w:val="24"/>
    </w:rPr>
  </w:style>
  <w:style w:type="paragraph" w:customStyle="1" w:styleId="apple-converted-space">
    <w:name w:val="apple-converted-space"/>
    <w:basedOn w:val="12"/>
    <w:link w:val="apple-converted-space0"/>
    <w:rsid w:val="007935D0"/>
  </w:style>
  <w:style w:type="character" w:customStyle="1" w:styleId="apple-converted-space0">
    <w:name w:val="apple-converted-space"/>
    <w:basedOn w:val="a0"/>
    <w:link w:val="apple-converted-space"/>
    <w:rsid w:val="007935D0"/>
  </w:style>
  <w:style w:type="paragraph" w:customStyle="1" w:styleId="c1">
    <w:name w:val="c1"/>
    <w:basedOn w:val="12"/>
    <w:link w:val="c10"/>
    <w:rsid w:val="007935D0"/>
  </w:style>
  <w:style w:type="character" w:customStyle="1" w:styleId="c10">
    <w:name w:val="c1"/>
    <w:basedOn w:val="a0"/>
    <w:link w:val="c1"/>
    <w:rsid w:val="007935D0"/>
  </w:style>
  <w:style w:type="paragraph" w:customStyle="1" w:styleId="c25">
    <w:name w:val="c25"/>
    <w:basedOn w:val="a"/>
    <w:link w:val="c250"/>
    <w:rsid w:val="007935D0"/>
    <w:pPr>
      <w:spacing w:beforeAutospacing="1" w:afterAutospacing="1" w:line="240" w:lineRule="auto"/>
    </w:pPr>
    <w:rPr>
      <w:rFonts w:ascii="Times New Roman" w:hAnsi="Times New Roman"/>
      <w:sz w:val="24"/>
    </w:rPr>
  </w:style>
  <w:style w:type="character" w:customStyle="1" w:styleId="c250">
    <w:name w:val="c25"/>
    <w:basedOn w:val="1"/>
    <w:link w:val="c25"/>
    <w:rsid w:val="007935D0"/>
    <w:rPr>
      <w:rFonts w:ascii="Times New Roman" w:hAnsi="Times New Roman"/>
      <w:sz w:val="24"/>
    </w:rPr>
  </w:style>
  <w:style w:type="paragraph" w:styleId="a5">
    <w:name w:val="Body Text"/>
    <w:basedOn w:val="a"/>
    <w:link w:val="a6"/>
    <w:rsid w:val="007935D0"/>
    <w:pPr>
      <w:spacing w:after="120" w:line="240" w:lineRule="auto"/>
    </w:pPr>
    <w:rPr>
      <w:rFonts w:ascii="Times New Roman" w:hAnsi="Times New Roman"/>
      <w:sz w:val="24"/>
    </w:rPr>
  </w:style>
  <w:style w:type="character" w:customStyle="1" w:styleId="a6">
    <w:name w:val="Основной текст Знак"/>
    <w:basedOn w:val="1"/>
    <w:link w:val="a5"/>
    <w:rsid w:val="007935D0"/>
    <w:rPr>
      <w:rFonts w:ascii="Times New Roman" w:hAnsi="Times New Roman"/>
      <w:sz w:val="24"/>
    </w:rPr>
  </w:style>
  <w:style w:type="paragraph" w:customStyle="1" w:styleId="TableContents">
    <w:name w:val="Table Contents"/>
    <w:basedOn w:val="a"/>
    <w:link w:val="TableContents0"/>
    <w:rsid w:val="007935D0"/>
    <w:pPr>
      <w:widowControl w:val="0"/>
      <w:spacing w:after="0" w:line="240" w:lineRule="auto"/>
    </w:pPr>
    <w:rPr>
      <w:rFonts w:ascii="Times New Roman" w:hAnsi="Times New Roman"/>
      <w:sz w:val="24"/>
    </w:rPr>
  </w:style>
  <w:style w:type="character" w:customStyle="1" w:styleId="TableContents0">
    <w:name w:val="Table Contents"/>
    <w:basedOn w:val="1"/>
    <w:link w:val="TableContents"/>
    <w:rsid w:val="007935D0"/>
    <w:rPr>
      <w:rFonts w:ascii="Times New Roman" w:hAnsi="Times New Roman"/>
      <w:sz w:val="24"/>
    </w:rPr>
  </w:style>
  <w:style w:type="paragraph" w:styleId="a7">
    <w:name w:val="Normal (Web)"/>
    <w:basedOn w:val="a"/>
    <w:link w:val="a8"/>
    <w:rsid w:val="007935D0"/>
    <w:pPr>
      <w:spacing w:before="280" w:after="280" w:line="240" w:lineRule="auto"/>
    </w:pPr>
    <w:rPr>
      <w:rFonts w:ascii="Times New Roman" w:hAnsi="Times New Roman"/>
      <w:sz w:val="24"/>
    </w:rPr>
  </w:style>
  <w:style w:type="character" w:customStyle="1" w:styleId="a8">
    <w:name w:val="Обычный (веб) Знак"/>
    <w:basedOn w:val="1"/>
    <w:link w:val="a7"/>
    <w:rsid w:val="007935D0"/>
    <w:rPr>
      <w:rFonts w:ascii="Times New Roman" w:hAnsi="Times New Roman"/>
      <w:sz w:val="24"/>
    </w:rPr>
  </w:style>
  <w:style w:type="paragraph" w:styleId="31">
    <w:name w:val="toc 3"/>
    <w:next w:val="a"/>
    <w:link w:val="32"/>
    <w:uiPriority w:val="39"/>
    <w:rsid w:val="007935D0"/>
    <w:pPr>
      <w:ind w:left="400"/>
      <w:jc w:val="left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sid w:val="007935D0"/>
    <w:rPr>
      <w:rFonts w:ascii="XO Thames" w:hAnsi="XO Thames"/>
      <w:sz w:val="28"/>
    </w:rPr>
  </w:style>
  <w:style w:type="paragraph" w:customStyle="1" w:styleId="c2">
    <w:name w:val="c2"/>
    <w:basedOn w:val="12"/>
    <w:link w:val="c20"/>
    <w:rsid w:val="007935D0"/>
  </w:style>
  <w:style w:type="character" w:customStyle="1" w:styleId="c20">
    <w:name w:val="c2"/>
    <w:basedOn w:val="a0"/>
    <w:link w:val="c2"/>
    <w:rsid w:val="007935D0"/>
  </w:style>
  <w:style w:type="paragraph" w:styleId="a9">
    <w:name w:val="footer"/>
    <w:basedOn w:val="a"/>
    <w:link w:val="aa"/>
    <w:rsid w:val="007935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1"/>
    <w:link w:val="a9"/>
    <w:rsid w:val="007935D0"/>
  </w:style>
  <w:style w:type="paragraph" w:customStyle="1" w:styleId="FR2">
    <w:name w:val="FR2"/>
    <w:link w:val="FR20"/>
    <w:rsid w:val="007935D0"/>
    <w:pPr>
      <w:widowControl w:val="0"/>
      <w:spacing w:after="0" w:line="240" w:lineRule="auto"/>
      <w:jc w:val="center"/>
    </w:pPr>
    <w:rPr>
      <w:rFonts w:ascii="Times New Roman" w:hAnsi="Times New Roman"/>
      <w:b/>
      <w:sz w:val="32"/>
    </w:rPr>
  </w:style>
  <w:style w:type="character" w:customStyle="1" w:styleId="FR20">
    <w:name w:val="FR2"/>
    <w:link w:val="FR2"/>
    <w:rsid w:val="007935D0"/>
    <w:rPr>
      <w:rFonts w:ascii="Times New Roman" w:hAnsi="Times New Roman"/>
      <w:b/>
      <w:sz w:val="32"/>
    </w:rPr>
  </w:style>
  <w:style w:type="character" w:customStyle="1" w:styleId="50">
    <w:name w:val="Заголовок 5 Знак"/>
    <w:link w:val="5"/>
    <w:rsid w:val="007935D0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sid w:val="007935D0"/>
    <w:rPr>
      <w:rFonts w:ascii="XO Thames" w:hAnsi="XO Thames"/>
      <w:b/>
      <w:sz w:val="32"/>
    </w:rPr>
  </w:style>
  <w:style w:type="paragraph" w:customStyle="1" w:styleId="Default">
    <w:name w:val="Default"/>
    <w:link w:val="Default0"/>
    <w:rsid w:val="007935D0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Default0">
    <w:name w:val="Default"/>
    <w:link w:val="Default"/>
    <w:rsid w:val="007935D0"/>
    <w:rPr>
      <w:rFonts w:ascii="Times New Roman" w:hAnsi="Times New Roman"/>
      <w:color w:val="000000"/>
      <w:sz w:val="24"/>
    </w:rPr>
  </w:style>
  <w:style w:type="paragraph" w:customStyle="1" w:styleId="13">
    <w:name w:val="Гиперссылка1"/>
    <w:link w:val="ab"/>
    <w:rsid w:val="007935D0"/>
    <w:rPr>
      <w:color w:val="0000FF"/>
      <w:u w:val="single"/>
    </w:rPr>
  </w:style>
  <w:style w:type="character" w:styleId="ab">
    <w:name w:val="Hyperlink"/>
    <w:link w:val="13"/>
    <w:rsid w:val="007935D0"/>
    <w:rPr>
      <w:color w:val="0000FF"/>
      <w:u w:val="single"/>
    </w:rPr>
  </w:style>
  <w:style w:type="paragraph" w:customStyle="1" w:styleId="Footnote">
    <w:name w:val="Footnote"/>
    <w:link w:val="Footnote0"/>
    <w:rsid w:val="007935D0"/>
    <w:pPr>
      <w:ind w:firstLine="851"/>
    </w:pPr>
    <w:rPr>
      <w:rFonts w:ascii="XO Thames" w:hAnsi="XO Thames"/>
    </w:rPr>
  </w:style>
  <w:style w:type="character" w:customStyle="1" w:styleId="Footnote0">
    <w:name w:val="Footnote"/>
    <w:link w:val="Footnote"/>
    <w:rsid w:val="007935D0"/>
    <w:rPr>
      <w:rFonts w:ascii="XO Thames" w:hAnsi="XO Thames"/>
      <w:sz w:val="22"/>
    </w:rPr>
  </w:style>
  <w:style w:type="paragraph" w:styleId="14">
    <w:name w:val="toc 1"/>
    <w:next w:val="a"/>
    <w:link w:val="15"/>
    <w:uiPriority w:val="39"/>
    <w:rsid w:val="007935D0"/>
    <w:pPr>
      <w:jc w:val="left"/>
    </w:pPr>
    <w:rPr>
      <w:rFonts w:ascii="XO Thames" w:hAnsi="XO Thames"/>
      <w:b/>
      <w:sz w:val="28"/>
    </w:rPr>
  </w:style>
  <w:style w:type="character" w:customStyle="1" w:styleId="15">
    <w:name w:val="Оглавление 1 Знак"/>
    <w:link w:val="14"/>
    <w:rsid w:val="007935D0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rsid w:val="007935D0"/>
    <w:pPr>
      <w:spacing w:line="240" w:lineRule="auto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sid w:val="007935D0"/>
    <w:rPr>
      <w:rFonts w:ascii="XO Thames" w:hAnsi="XO Thames"/>
      <w:sz w:val="20"/>
    </w:rPr>
  </w:style>
  <w:style w:type="paragraph" w:styleId="ac">
    <w:name w:val="Balloon Text"/>
    <w:basedOn w:val="a"/>
    <w:link w:val="ad"/>
    <w:rsid w:val="007935D0"/>
    <w:pPr>
      <w:spacing w:after="0" w:line="240" w:lineRule="auto"/>
    </w:pPr>
    <w:rPr>
      <w:rFonts w:ascii="Tahoma" w:hAnsi="Tahoma"/>
      <w:sz w:val="16"/>
    </w:rPr>
  </w:style>
  <w:style w:type="character" w:customStyle="1" w:styleId="ad">
    <w:name w:val="Текст выноски Знак"/>
    <w:basedOn w:val="1"/>
    <w:link w:val="ac"/>
    <w:rsid w:val="007935D0"/>
    <w:rPr>
      <w:rFonts w:ascii="Tahoma" w:hAnsi="Tahoma"/>
      <w:sz w:val="16"/>
    </w:rPr>
  </w:style>
  <w:style w:type="paragraph" w:styleId="9">
    <w:name w:val="toc 9"/>
    <w:next w:val="a"/>
    <w:link w:val="90"/>
    <w:uiPriority w:val="39"/>
    <w:rsid w:val="007935D0"/>
    <w:pPr>
      <w:ind w:left="1600"/>
      <w:jc w:val="left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sid w:val="007935D0"/>
    <w:rPr>
      <w:rFonts w:ascii="XO Thames" w:hAnsi="XO Thames"/>
      <w:sz w:val="28"/>
    </w:rPr>
  </w:style>
  <w:style w:type="paragraph" w:customStyle="1" w:styleId="12">
    <w:name w:val="Основной шрифт абзаца1"/>
    <w:link w:val="ae"/>
    <w:rsid w:val="007935D0"/>
  </w:style>
  <w:style w:type="paragraph" w:styleId="ae">
    <w:name w:val="List Paragraph"/>
    <w:basedOn w:val="a"/>
    <w:link w:val="af"/>
    <w:rsid w:val="007935D0"/>
    <w:pPr>
      <w:ind w:left="720"/>
      <w:contextualSpacing/>
    </w:pPr>
  </w:style>
  <w:style w:type="character" w:customStyle="1" w:styleId="af">
    <w:name w:val="Абзац списка Знак"/>
    <w:basedOn w:val="1"/>
    <w:link w:val="ae"/>
    <w:rsid w:val="007935D0"/>
  </w:style>
  <w:style w:type="paragraph" w:styleId="8">
    <w:name w:val="toc 8"/>
    <w:next w:val="a"/>
    <w:link w:val="80"/>
    <w:uiPriority w:val="39"/>
    <w:rsid w:val="007935D0"/>
    <w:pPr>
      <w:ind w:left="1400"/>
      <w:jc w:val="left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sid w:val="007935D0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rsid w:val="007935D0"/>
    <w:pPr>
      <w:ind w:left="800"/>
      <w:jc w:val="left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sid w:val="007935D0"/>
    <w:rPr>
      <w:rFonts w:ascii="XO Thames" w:hAnsi="XO Thames"/>
      <w:sz w:val="28"/>
    </w:rPr>
  </w:style>
  <w:style w:type="paragraph" w:styleId="af0">
    <w:name w:val="Subtitle"/>
    <w:next w:val="a"/>
    <w:link w:val="af1"/>
    <w:uiPriority w:val="11"/>
    <w:qFormat/>
    <w:rsid w:val="007935D0"/>
    <w:rPr>
      <w:rFonts w:ascii="XO Thames" w:hAnsi="XO Thames"/>
      <w:i/>
      <w:sz w:val="24"/>
    </w:rPr>
  </w:style>
  <w:style w:type="character" w:customStyle="1" w:styleId="af1">
    <w:name w:val="Подзаголовок Знак"/>
    <w:link w:val="af0"/>
    <w:rsid w:val="007935D0"/>
    <w:rPr>
      <w:rFonts w:ascii="XO Thames" w:hAnsi="XO Thames"/>
      <w:i/>
      <w:sz w:val="24"/>
    </w:rPr>
  </w:style>
  <w:style w:type="paragraph" w:customStyle="1" w:styleId="toc10">
    <w:name w:val="toc 10"/>
    <w:next w:val="a"/>
    <w:link w:val="toc100"/>
    <w:uiPriority w:val="39"/>
    <w:rsid w:val="007935D0"/>
    <w:pPr>
      <w:ind w:left="1800"/>
      <w:jc w:val="left"/>
    </w:pPr>
    <w:rPr>
      <w:rFonts w:ascii="XO Thames" w:hAnsi="XO Thames"/>
      <w:sz w:val="28"/>
    </w:rPr>
  </w:style>
  <w:style w:type="character" w:customStyle="1" w:styleId="toc100">
    <w:name w:val="toc 10"/>
    <w:link w:val="toc10"/>
    <w:rsid w:val="007935D0"/>
    <w:rPr>
      <w:rFonts w:ascii="XO Thames" w:hAnsi="XO Thames"/>
      <w:sz w:val="28"/>
    </w:rPr>
  </w:style>
  <w:style w:type="paragraph" w:styleId="af2">
    <w:name w:val="Title"/>
    <w:next w:val="a"/>
    <w:link w:val="af3"/>
    <w:uiPriority w:val="10"/>
    <w:qFormat/>
    <w:rsid w:val="007935D0"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3">
    <w:name w:val="Название Знак"/>
    <w:link w:val="af2"/>
    <w:rsid w:val="007935D0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sid w:val="007935D0"/>
    <w:rPr>
      <w:rFonts w:ascii="XO Thames" w:hAnsi="XO Thames"/>
      <w:b/>
      <w:sz w:val="24"/>
    </w:rPr>
  </w:style>
  <w:style w:type="paragraph" w:styleId="af4">
    <w:name w:val="header"/>
    <w:basedOn w:val="a"/>
    <w:link w:val="af5"/>
    <w:rsid w:val="007935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1"/>
    <w:link w:val="af4"/>
    <w:rsid w:val="007935D0"/>
  </w:style>
  <w:style w:type="character" w:customStyle="1" w:styleId="20">
    <w:name w:val="Заголовок 2 Знак"/>
    <w:basedOn w:val="1"/>
    <w:link w:val="2"/>
    <w:rsid w:val="007935D0"/>
    <w:rPr>
      <w:rFonts w:ascii="Cambria" w:hAnsi="Cambria"/>
      <w:b/>
      <w:color w:val="4F81BD"/>
      <w:sz w:val="26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2962</Words>
  <Characters>16889</Characters>
  <Application>Microsoft Office Word</Application>
  <DocSecurity>0</DocSecurity>
  <Lines>140</Lines>
  <Paragraphs>39</Paragraphs>
  <ScaleCrop>false</ScaleCrop>
  <Company/>
  <LinksUpToDate>false</LinksUpToDate>
  <CharactersWithSpaces>19812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Косырева ЛВ</cp:lastModifiedBy>
  <cp:revision>2</cp:revision>
  <dcterms:created xsi:type="dcterms:W3CDTF">2025-01-23T06:05:00Z</dcterms:created>
  <dcterms:modified xsi:type="dcterms:W3CDTF">2025-01-23T06:05:00Z</dcterms:modified>
</cp:coreProperties>
</file>